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BF" w:rsidRPr="003F7A47" w:rsidRDefault="005827BF" w:rsidP="005827BF">
      <w:pPr>
        <w:rPr>
          <w:rFonts w:ascii="Trebuchet MS" w:hAnsi="Trebuchet MS"/>
          <w:b/>
          <w:sz w:val="36"/>
          <w:u w:val="single"/>
        </w:rPr>
      </w:pPr>
      <w:r w:rsidRPr="003F7A47">
        <w:rPr>
          <w:rFonts w:ascii="Trebuchet MS" w:hAnsi="Trebuchet MS"/>
          <w:noProof/>
          <w:lang w:eastAsia="en-GB"/>
        </w:rPr>
        <w:drawing>
          <wp:anchor distT="0" distB="0" distL="114300" distR="114300" simplePos="0" relativeHeight="251659264" behindDoc="0" locked="0" layoutInCell="1" allowOverlap="1" wp14:anchorId="05923599" wp14:editId="551EEE1F">
            <wp:simplePos x="0" y="0"/>
            <wp:positionH relativeFrom="column">
              <wp:posOffset>5158740</wp:posOffset>
            </wp:positionH>
            <wp:positionV relativeFrom="paragraph">
              <wp:posOffset>-593725</wp:posOffset>
            </wp:positionV>
            <wp:extent cx="1066800" cy="10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47">
        <w:rPr>
          <w:rFonts w:ascii="Trebuchet MS" w:hAnsi="Trebuchet MS"/>
          <w:b/>
          <w:sz w:val="36"/>
          <w:u w:val="single"/>
        </w:rPr>
        <w:t>PE and Sport Spending Allocation Report</w:t>
      </w:r>
    </w:p>
    <w:p w:rsidR="005827BF" w:rsidRPr="003F7A47" w:rsidRDefault="005827BF" w:rsidP="005827BF">
      <w:pPr>
        <w:rPr>
          <w:rFonts w:ascii="Trebuchet MS" w:hAnsi="Trebuchet MS"/>
          <w:b/>
          <w:sz w:val="36"/>
          <w:u w:val="single"/>
        </w:rPr>
      </w:pPr>
      <w:r w:rsidRPr="003F7A47">
        <w:rPr>
          <w:rFonts w:ascii="Trebuchet MS" w:hAnsi="Trebuchet MS"/>
          <w:b/>
          <w:sz w:val="36"/>
          <w:u w:val="single"/>
        </w:rPr>
        <w:t>2018-19</w:t>
      </w:r>
    </w:p>
    <w:p w:rsidR="005827BF" w:rsidRPr="003F7A47" w:rsidRDefault="005827BF" w:rsidP="005827BF">
      <w:pPr>
        <w:rPr>
          <w:rFonts w:ascii="Trebuchet MS" w:hAnsi="Trebuchet MS"/>
          <w:b/>
          <w:noProof/>
          <w:szCs w:val="32"/>
          <w:u w:val="single"/>
          <w:lang w:eastAsia="en-GB"/>
        </w:rPr>
      </w:pPr>
    </w:p>
    <w:p w:rsidR="005827BF" w:rsidRPr="003F7A47" w:rsidRDefault="005827BF" w:rsidP="005827BF">
      <w:pPr>
        <w:rPr>
          <w:rFonts w:ascii="Trebuchet MS" w:hAnsi="Trebuchet MS"/>
        </w:rPr>
      </w:pPr>
      <w:r w:rsidRPr="003F7A47">
        <w:rPr>
          <w:rFonts w:ascii="Trebuchet MS" w:hAnsi="Trebuchet MS"/>
        </w:rPr>
        <w:t>The primary aim of the school is to ensure that all children are able to access all aspects of the school’s provision in order to achieve the highest standards of achievement and the greatest possible progress in PE and Sport.</w:t>
      </w:r>
    </w:p>
    <w:p w:rsidR="005827BF" w:rsidRPr="003F7A47" w:rsidRDefault="005827BF" w:rsidP="005827BF">
      <w:pPr>
        <w:rPr>
          <w:rFonts w:ascii="Trebuchet MS" w:hAnsi="Trebuchet MS"/>
        </w:rPr>
      </w:pPr>
      <w:bookmarkStart w:id="0" w:name="_GoBack"/>
      <w:bookmarkEnd w:id="0"/>
    </w:p>
    <w:p w:rsidR="005827BF" w:rsidRPr="003F7A47" w:rsidRDefault="005827BF" w:rsidP="005827BF">
      <w:pPr>
        <w:rPr>
          <w:rFonts w:ascii="Trebuchet MS" w:hAnsi="Trebuchet MS"/>
        </w:rPr>
      </w:pPr>
      <w:r w:rsidRPr="003F7A47">
        <w:rPr>
          <w:rFonts w:ascii="Trebuchet MS" w:hAnsi="Trebuchet MS"/>
        </w:rPr>
        <w:t xml:space="preserve">Here at </w:t>
      </w:r>
      <w:proofErr w:type="spellStart"/>
      <w:r w:rsidRPr="003F7A47">
        <w:rPr>
          <w:rFonts w:ascii="Trebuchet MS" w:hAnsi="Trebuchet MS"/>
        </w:rPr>
        <w:t>Eastway</w:t>
      </w:r>
      <w:proofErr w:type="spellEnd"/>
      <w:r w:rsidRPr="003F7A47">
        <w:rPr>
          <w:rFonts w:ascii="Trebuchet MS" w:hAnsi="Trebuchet MS"/>
        </w:rPr>
        <w:t>, we are committed to the development and delivery of high quality PE lessons and sporting opportunities and have a teacher who has been given responsibility for using the PE and sports grant effectively for the benefit of each and every child in our school. Our whole school vision and aims is underpinned by the priority for Social, Emotional, Mental and Physical Health and developing active and happy learners.</w:t>
      </w:r>
    </w:p>
    <w:p w:rsidR="005827BF" w:rsidRPr="003F7A47" w:rsidRDefault="005827BF" w:rsidP="005827BF">
      <w:pPr>
        <w:rPr>
          <w:rFonts w:ascii="Trebuchet MS" w:hAnsi="Trebuchet MS"/>
        </w:rPr>
      </w:pPr>
    </w:p>
    <w:p w:rsidR="005827BF" w:rsidRPr="003F7A47" w:rsidRDefault="005827BF" w:rsidP="005827BF">
      <w:pPr>
        <w:rPr>
          <w:rFonts w:ascii="Trebuchet MS" w:hAnsi="Trebuchet MS"/>
          <w:b/>
          <w:u w:val="single"/>
        </w:rPr>
      </w:pPr>
      <w:proofErr w:type="spellStart"/>
      <w:r w:rsidRPr="003F7A47">
        <w:rPr>
          <w:rFonts w:ascii="Trebuchet MS" w:hAnsi="Trebuchet MS"/>
          <w:b/>
          <w:u w:val="single"/>
        </w:rPr>
        <w:t>Eastway’s</w:t>
      </w:r>
      <w:proofErr w:type="spellEnd"/>
      <w:r w:rsidRPr="003F7A47">
        <w:rPr>
          <w:rFonts w:ascii="Trebuchet MS" w:hAnsi="Trebuchet MS"/>
          <w:b/>
          <w:u w:val="single"/>
        </w:rPr>
        <w:t xml:space="preserve"> Rationale for PE and Sport Spending</w:t>
      </w:r>
    </w:p>
    <w:p w:rsidR="005827BF" w:rsidRPr="003F7A47" w:rsidRDefault="005827BF" w:rsidP="005827BF">
      <w:pPr>
        <w:rPr>
          <w:rFonts w:ascii="Trebuchet MS" w:hAnsi="Trebuchet MS"/>
          <w:b/>
          <w:u w:val="single"/>
        </w:rPr>
      </w:pPr>
    </w:p>
    <w:p w:rsidR="005827BF" w:rsidRPr="003F7A47" w:rsidRDefault="005827BF" w:rsidP="005827BF">
      <w:pPr>
        <w:textAlignment w:val="top"/>
        <w:rPr>
          <w:rFonts w:ascii="Trebuchet MS" w:hAnsi="Trebuchet MS" w:cs="Arial"/>
          <w:bdr w:val="none" w:sz="0" w:space="0" w:color="auto" w:frame="1"/>
          <w:lang w:eastAsia="en-GB"/>
        </w:rPr>
      </w:pPr>
      <w:r w:rsidRPr="003F7A47">
        <w:rPr>
          <w:rFonts w:ascii="Trebuchet MS" w:hAnsi="Trebuchet MS" w:cs="Arial"/>
          <w:bdr w:val="none" w:sz="0" w:space="0" w:color="auto" w:frame="1"/>
          <w:lang w:eastAsia="en-GB"/>
        </w:rPr>
        <w:t xml:space="preserve">At </w:t>
      </w:r>
      <w:proofErr w:type="spellStart"/>
      <w:r w:rsidRPr="003F7A47">
        <w:rPr>
          <w:rFonts w:ascii="Trebuchet MS" w:hAnsi="Trebuchet MS" w:cs="Arial"/>
          <w:bdr w:val="none" w:sz="0" w:space="0" w:color="auto" w:frame="1"/>
          <w:lang w:eastAsia="en-GB"/>
        </w:rPr>
        <w:t>Eastway</w:t>
      </w:r>
      <w:proofErr w:type="spellEnd"/>
      <w:r w:rsidRPr="003F7A47">
        <w:rPr>
          <w:rFonts w:ascii="Trebuchet MS" w:hAnsi="Trebuchet MS" w:cs="Arial"/>
          <w:bdr w:val="none" w:sz="0" w:space="0" w:color="auto" w:frame="1"/>
          <w:lang w:eastAsia="en-GB"/>
        </w:rPr>
        <w:t>, we ensure that the funding received for PE and Sport is allocated to the areas of greatest need to ensure that all children benefit and have enhancement opportunities available.</w:t>
      </w:r>
    </w:p>
    <w:p w:rsidR="005827BF" w:rsidRPr="003F7A47" w:rsidRDefault="005827BF" w:rsidP="005827BF">
      <w:pPr>
        <w:textAlignment w:val="top"/>
        <w:rPr>
          <w:rFonts w:ascii="Trebuchet MS" w:hAnsi="Trebuchet MS" w:cs="Arial"/>
          <w:bdr w:val="none" w:sz="0" w:space="0" w:color="auto" w:frame="1"/>
          <w:lang w:eastAsia="en-GB"/>
        </w:rPr>
      </w:pPr>
    </w:p>
    <w:p w:rsidR="005827BF" w:rsidRPr="003F7A47" w:rsidRDefault="005827BF" w:rsidP="005827BF">
      <w:pPr>
        <w:textAlignment w:val="top"/>
        <w:rPr>
          <w:rFonts w:ascii="Trebuchet MS" w:hAnsi="Trebuchet MS" w:cs="Arial"/>
          <w:bdr w:val="none" w:sz="0" w:space="0" w:color="auto" w:frame="1"/>
          <w:lang w:eastAsia="en-GB"/>
        </w:rPr>
      </w:pPr>
      <w:r w:rsidRPr="003F7A47">
        <w:rPr>
          <w:rFonts w:ascii="Trebuchet MS" w:hAnsi="Trebuchet MS" w:cs="Arial"/>
          <w:bdr w:val="none" w:sz="0" w:space="0" w:color="auto" w:frame="1"/>
          <w:lang w:eastAsia="en-GB"/>
        </w:rPr>
        <w:t>The schools Code of Conduct is ‘Be Nice, Learn Well, Never give up’. When allocating the budget, our Code of Conduct is always at the forefront of all we do.</w:t>
      </w:r>
    </w:p>
    <w:p w:rsidR="005827BF" w:rsidRPr="003F7A47" w:rsidRDefault="005827BF" w:rsidP="005827BF">
      <w:pPr>
        <w:textAlignment w:val="top"/>
        <w:rPr>
          <w:rFonts w:ascii="Trebuchet MS" w:hAnsi="Trebuchet MS" w:cs="Arial"/>
          <w:bdr w:val="none" w:sz="0" w:space="0" w:color="auto" w:frame="1"/>
          <w:lang w:eastAsia="en-GB"/>
        </w:rPr>
      </w:pPr>
    </w:p>
    <w:p w:rsidR="005827BF" w:rsidRPr="003F7A47" w:rsidRDefault="005827BF" w:rsidP="005827BF">
      <w:pPr>
        <w:textAlignment w:val="top"/>
        <w:rPr>
          <w:rFonts w:ascii="Trebuchet MS" w:hAnsi="Trebuchet MS" w:cs="Arial"/>
          <w:bdr w:val="none" w:sz="0" w:space="0" w:color="auto" w:frame="1"/>
          <w:lang w:eastAsia="en-GB"/>
        </w:rPr>
      </w:pPr>
      <w:r w:rsidRPr="003F7A47">
        <w:rPr>
          <w:rFonts w:ascii="Trebuchet MS" w:hAnsi="Trebuchet MS" w:cs="Arial"/>
          <w:bdr w:val="none" w:sz="0" w:space="0" w:color="auto" w:frame="1"/>
          <w:lang w:eastAsia="en-GB"/>
        </w:rPr>
        <w:t xml:space="preserve">A review of how the funding was allocated last year and the impact of this spending </w:t>
      </w:r>
      <w:proofErr w:type="gramStart"/>
      <w:r w:rsidRPr="003F7A47">
        <w:rPr>
          <w:rFonts w:ascii="Trebuchet MS" w:hAnsi="Trebuchet MS" w:cs="Arial"/>
          <w:bdr w:val="none" w:sz="0" w:space="0" w:color="auto" w:frame="1"/>
          <w:lang w:eastAsia="en-GB"/>
        </w:rPr>
        <w:t>is</w:t>
      </w:r>
      <w:proofErr w:type="gramEnd"/>
      <w:r w:rsidRPr="003F7A47">
        <w:rPr>
          <w:rFonts w:ascii="Trebuchet MS" w:hAnsi="Trebuchet MS" w:cs="Arial"/>
          <w:bdr w:val="none" w:sz="0" w:space="0" w:color="auto" w:frame="1"/>
          <w:lang w:eastAsia="en-GB"/>
        </w:rPr>
        <w:t xml:space="preserve"> published on our school website.</w:t>
      </w:r>
    </w:p>
    <w:p w:rsidR="005827BF" w:rsidRPr="003F7A47" w:rsidRDefault="005827BF" w:rsidP="005827BF">
      <w:pPr>
        <w:rPr>
          <w:rFonts w:ascii="Trebuchet MS" w:hAnsi="Trebuchet MS"/>
        </w:rPr>
      </w:pPr>
    </w:p>
    <w:p w:rsidR="005827BF" w:rsidRPr="003F7A47" w:rsidRDefault="005827BF" w:rsidP="005827BF">
      <w:pPr>
        <w:rPr>
          <w:rFonts w:ascii="Trebuchet MS" w:hAnsi="Trebuchet MS"/>
          <w:b/>
          <w:noProof/>
          <w:szCs w:val="32"/>
          <w:u w:val="single"/>
          <w:lang w:eastAsia="en-GB"/>
        </w:rPr>
      </w:pPr>
      <w:r w:rsidRPr="003F7A47">
        <w:rPr>
          <w:rFonts w:ascii="Trebuchet MS" w:hAnsi="Trebuchet MS"/>
          <w:b/>
          <w:noProof/>
          <w:szCs w:val="32"/>
          <w:u w:val="single"/>
          <w:lang w:eastAsia="en-GB"/>
        </w:rPr>
        <w:t>Allocation September 2018 – 19</w:t>
      </w:r>
    </w:p>
    <w:p w:rsidR="005827BF" w:rsidRPr="003F7A47" w:rsidRDefault="005827BF" w:rsidP="005827BF">
      <w:pPr>
        <w:rPr>
          <w:rFonts w:ascii="Trebuchet MS" w:hAnsi="Trebuchet MS"/>
        </w:rPr>
      </w:pPr>
      <w:r w:rsidRPr="003F7A47">
        <w:rPr>
          <w:rFonts w:ascii="Trebuchet MS" w:hAnsi="Trebuchet MS"/>
        </w:rPr>
        <w:t xml:space="preserve">From September 2013 </w:t>
      </w:r>
      <w:proofErr w:type="spellStart"/>
      <w:r w:rsidRPr="003F7A47">
        <w:rPr>
          <w:rFonts w:ascii="Trebuchet MS" w:hAnsi="Trebuchet MS"/>
        </w:rPr>
        <w:t>Eastway</w:t>
      </w:r>
      <w:proofErr w:type="spellEnd"/>
      <w:r w:rsidRPr="003F7A47">
        <w:rPr>
          <w:rFonts w:ascii="Trebuchet MS" w:hAnsi="Trebuchet MS"/>
        </w:rPr>
        <w:t xml:space="preserve"> Primary School has made use of additional government funding to enhance and improve our P.E. and Sport provision.  </w:t>
      </w:r>
      <w:proofErr w:type="spellStart"/>
      <w:r w:rsidRPr="003F7A47">
        <w:rPr>
          <w:rFonts w:ascii="Trebuchet MS" w:hAnsi="Trebuchet MS"/>
        </w:rPr>
        <w:t>Eastway</w:t>
      </w:r>
      <w:proofErr w:type="spellEnd"/>
      <w:r w:rsidRPr="003F7A47">
        <w:rPr>
          <w:rFonts w:ascii="Trebuchet MS" w:hAnsi="Trebuchet MS"/>
        </w:rPr>
        <w:t xml:space="preserve"> Primary was allocated </w:t>
      </w:r>
      <w:r w:rsidRPr="003F7A47">
        <w:rPr>
          <w:rFonts w:ascii="Trebuchet MS" w:hAnsi="Trebuchet MS"/>
          <w:b/>
          <w:u w:val="single"/>
        </w:rPr>
        <w:t>£17,790</w:t>
      </w:r>
      <w:r w:rsidRPr="003F7A47">
        <w:rPr>
          <w:rFonts w:ascii="Trebuchet MS" w:hAnsi="Trebuchet MS"/>
          <w:b/>
        </w:rPr>
        <w:t xml:space="preserve"> </w:t>
      </w:r>
      <w:r w:rsidRPr="003F7A47">
        <w:rPr>
          <w:rFonts w:ascii="Trebuchet MS" w:hAnsi="Trebuchet MS"/>
        </w:rPr>
        <w:t>for 2018/19.</w:t>
      </w:r>
    </w:p>
    <w:p w:rsidR="005827BF" w:rsidRPr="003F7A47" w:rsidRDefault="005827BF" w:rsidP="005827BF">
      <w:pPr>
        <w:rPr>
          <w:rFonts w:ascii="Trebuchet MS" w:hAnsi="Trebuchet MS"/>
          <w:noProof/>
          <w:szCs w:val="32"/>
          <w:lang w:eastAsia="en-GB"/>
        </w:rPr>
      </w:pPr>
      <w:r w:rsidRPr="003F7A47">
        <w:rPr>
          <w:rFonts w:ascii="Trebuchet MS" w:hAnsi="Trebuchet MS"/>
          <w:noProof/>
          <w:szCs w:val="32"/>
          <w:lang w:eastAsia="en-GB"/>
        </w:rPr>
        <w:t>In addition there is a sugar tax grant of £2,927.</w:t>
      </w:r>
    </w:p>
    <w:p w:rsidR="005827BF" w:rsidRPr="003F7A47" w:rsidRDefault="005827BF" w:rsidP="005827BF">
      <w:pPr>
        <w:rPr>
          <w:rFonts w:ascii="Trebuchet MS" w:hAnsi="Trebuchet MS"/>
          <w:noProof/>
          <w:szCs w:val="32"/>
          <w:lang w:eastAsia="en-GB"/>
        </w:rPr>
      </w:pPr>
    </w:p>
    <w:p w:rsidR="005827BF" w:rsidRPr="003F7A47" w:rsidRDefault="005827BF" w:rsidP="005827BF">
      <w:pPr>
        <w:rPr>
          <w:rFonts w:ascii="Trebuchet MS" w:hAnsi="Trebuchet MS"/>
          <w:b/>
          <w:noProof/>
          <w:szCs w:val="22"/>
          <w:u w:val="single"/>
          <w:lang w:eastAsia="en-GB"/>
        </w:rPr>
      </w:pPr>
      <w:r w:rsidRPr="003F7A47">
        <w:rPr>
          <w:rFonts w:ascii="Trebuchet MS" w:hAnsi="Trebuchet MS"/>
          <w:b/>
          <w:noProof/>
          <w:szCs w:val="22"/>
          <w:u w:val="single"/>
          <w:lang w:eastAsia="en-GB"/>
        </w:rPr>
        <w:t>Eastway’s Contextual information</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25% below National average for Physical Development (PD) in EYFS – Gap is widening</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EYFS data showed 50% of boys achieved PD ELG and 100% of girls achieved PE ELG</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Our Early Years pupils have very low starting ponts and baseline for PD this year is 27%</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We have a number of pupils with physical disabilities and developmental delay in school</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We have a higer than average number of SEN pupils on roll and SEMH and Wellbeingg is a primary focus in our School Development Plan this year. The Physical and Mental Wellbeing of pupils will be consdered in the action plan</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Clubs are available to children however low numbers attend clubs, particularly our disadvantaged pupils,  even with clubs being priced at only £1 per term and open for all 3 terms.</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lastRenderedPageBreak/>
        <w:t>Obesity in local area is increasing – health checks at EYFS and Year 6 have identified this trend.</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Childrn livng in Poverty in Moreton Leasow Ward is 12.3% above National</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High Level of deprivation indicated by 45% Pupil Premium and current 53% Free Schooll Meals</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Eastway is in the 5</w:t>
      </w:r>
      <w:r w:rsidRPr="003F7A47">
        <w:rPr>
          <w:rFonts w:ascii="Trebuchet MS" w:hAnsi="Trebuchet MS"/>
          <w:noProof/>
          <w:szCs w:val="22"/>
          <w:vertAlign w:val="superscript"/>
          <w:lang w:eastAsia="en-GB"/>
        </w:rPr>
        <w:t>th</w:t>
      </w:r>
      <w:r w:rsidRPr="003F7A47">
        <w:rPr>
          <w:rFonts w:ascii="Trebuchet MS" w:hAnsi="Trebuchet MS"/>
          <w:noProof/>
          <w:szCs w:val="22"/>
          <w:lang w:eastAsia="en-GB"/>
        </w:rPr>
        <w:t xml:space="preserve"> lowest ranked deprived ward in Wirral with a score of 37.91 IMD (Index of Multiple Deprivation)</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32% of households in the Moreton &amp; Leasowe Ward do not have access to a vehilce, this limits the expereinces for our pupils outside of school</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Change in school staff in September – CPD needs have needed to be be reconsidered.</w:t>
      </w:r>
    </w:p>
    <w:p w:rsidR="005827BF" w:rsidRPr="003F7A47" w:rsidRDefault="005827BF" w:rsidP="005827BF">
      <w:pPr>
        <w:numPr>
          <w:ilvl w:val="0"/>
          <w:numId w:val="8"/>
        </w:numPr>
        <w:rPr>
          <w:rFonts w:ascii="Trebuchet MS" w:hAnsi="Trebuchet MS"/>
          <w:b/>
          <w:noProof/>
          <w:szCs w:val="22"/>
          <w:u w:val="single"/>
          <w:lang w:eastAsia="en-GB"/>
        </w:rPr>
      </w:pPr>
      <w:r w:rsidRPr="003F7A47">
        <w:rPr>
          <w:rFonts w:ascii="Trebuchet MS" w:hAnsi="Trebuchet MS"/>
          <w:noProof/>
          <w:szCs w:val="22"/>
          <w:lang w:eastAsia="en-GB"/>
        </w:rPr>
        <w:t>Lack of extra curricullar opportubities in the local area for children to partilcpate in.</w:t>
      </w:r>
    </w:p>
    <w:p w:rsidR="005827BF" w:rsidRPr="003F7A47" w:rsidRDefault="005827BF" w:rsidP="005827BF">
      <w:pPr>
        <w:rPr>
          <w:rFonts w:ascii="Trebuchet MS" w:hAnsi="Trebuchet MS"/>
          <w:noProof/>
          <w:szCs w:val="32"/>
          <w:lang w:eastAsia="en-GB"/>
        </w:rPr>
      </w:pPr>
    </w:p>
    <w:p w:rsidR="005827BF" w:rsidRPr="003F7A47" w:rsidRDefault="005827BF" w:rsidP="005827BF">
      <w:pPr>
        <w:rPr>
          <w:rFonts w:ascii="Trebuchet MS" w:hAnsi="Trebuchet MS"/>
          <w:noProof/>
          <w:sz w:val="20"/>
          <w:szCs w:val="32"/>
          <w:lang w:eastAsia="en-GB"/>
        </w:rPr>
      </w:pPr>
      <w:r w:rsidRPr="003F7A47">
        <w:rPr>
          <w:rFonts w:ascii="Trebuchet MS" w:hAnsi="Trebuchet MS"/>
          <w:b/>
          <w:u w:val="single"/>
        </w:rPr>
        <w:t>Objectives for spending PE and Sport Grant 2018 – 19</w:t>
      </w:r>
    </w:p>
    <w:p w:rsidR="005827BF" w:rsidRPr="003F7A47" w:rsidRDefault="005827BF" w:rsidP="005827BF">
      <w:pPr>
        <w:rPr>
          <w:rFonts w:ascii="Trebuchet MS" w:hAnsi="Trebuchet MS"/>
          <w:b/>
          <w:u w:val="single"/>
        </w:rPr>
      </w:pPr>
    </w:p>
    <w:p w:rsidR="005827BF" w:rsidRPr="003F7A47" w:rsidRDefault="005827BF" w:rsidP="005827BF">
      <w:pPr>
        <w:numPr>
          <w:ilvl w:val="0"/>
          <w:numId w:val="2"/>
        </w:numPr>
        <w:rPr>
          <w:rFonts w:ascii="Trebuchet MS" w:hAnsi="Trebuchet MS"/>
        </w:rPr>
      </w:pPr>
      <w:r w:rsidRPr="003F7A47">
        <w:rPr>
          <w:rFonts w:ascii="Trebuchet MS" w:hAnsi="Trebuchet MS"/>
          <w:b/>
        </w:rPr>
        <w:t>Engagement</w:t>
      </w:r>
      <w:r w:rsidRPr="003F7A47">
        <w:rPr>
          <w:rFonts w:ascii="Trebuchet MS" w:hAnsi="Trebuchet MS"/>
        </w:rPr>
        <w:t xml:space="preserve"> – increase the number of children participating in sporting activities across the curriculum and extra-curricular time, particularly disadvantaged pupils.</w:t>
      </w:r>
    </w:p>
    <w:p w:rsidR="005827BF" w:rsidRPr="003F7A47" w:rsidRDefault="005827BF" w:rsidP="005827BF">
      <w:pPr>
        <w:numPr>
          <w:ilvl w:val="0"/>
          <w:numId w:val="2"/>
        </w:numPr>
        <w:rPr>
          <w:rFonts w:ascii="Trebuchet MS" w:hAnsi="Trebuchet MS"/>
        </w:rPr>
      </w:pPr>
      <w:r w:rsidRPr="003F7A47">
        <w:rPr>
          <w:rFonts w:ascii="Trebuchet MS" w:hAnsi="Trebuchet MS"/>
          <w:b/>
        </w:rPr>
        <w:t xml:space="preserve">Curriculum </w:t>
      </w:r>
      <w:r w:rsidRPr="003F7A47">
        <w:rPr>
          <w:rFonts w:ascii="Trebuchet MS" w:hAnsi="Trebuchet MS"/>
        </w:rPr>
        <w:t xml:space="preserve">– embed a curriculum that develops PE skills progression and the knowledge to keep </w:t>
      </w:r>
      <w:proofErr w:type="gramStart"/>
      <w:r w:rsidRPr="003F7A47">
        <w:rPr>
          <w:rFonts w:ascii="Trebuchet MS" w:hAnsi="Trebuchet MS"/>
        </w:rPr>
        <w:t>themselves</w:t>
      </w:r>
      <w:proofErr w:type="gramEnd"/>
      <w:r w:rsidRPr="003F7A47">
        <w:rPr>
          <w:rFonts w:ascii="Trebuchet MS" w:hAnsi="Trebuchet MS"/>
        </w:rPr>
        <w:t xml:space="preserve"> fit, healthy and active.</w:t>
      </w:r>
    </w:p>
    <w:p w:rsidR="005827BF" w:rsidRPr="003F7A47" w:rsidRDefault="005827BF" w:rsidP="005827BF">
      <w:pPr>
        <w:numPr>
          <w:ilvl w:val="0"/>
          <w:numId w:val="2"/>
        </w:numPr>
        <w:rPr>
          <w:rFonts w:ascii="Trebuchet MS" w:hAnsi="Trebuchet MS"/>
        </w:rPr>
      </w:pPr>
      <w:proofErr w:type="spellStart"/>
      <w:r w:rsidRPr="003F7A47">
        <w:rPr>
          <w:rFonts w:ascii="Trebuchet MS" w:hAnsi="Trebuchet MS"/>
          <w:b/>
        </w:rPr>
        <w:t>EYFS</w:t>
      </w:r>
      <w:proofErr w:type="spellEnd"/>
      <w:r w:rsidRPr="003F7A47">
        <w:rPr>
          <w:rFonts w:ascii="Trebuchet MS" w:hAnsi="Trebuchet MS"/>
        </w:rPr>
        <w:t xml:space="preserve"> – To increase the number of children achieving </w:t>
      </w:r>
      <w:proofErr w:type="spellStart"/>
      <w:r w:rsidRPr="003F7A47">
        <w:rPr>
          <w:rFonts w:ascii="Trebuchet MS" w:hAnsi="Trebuchet MS"/>
        </w:rPr>
        <w:t>ELG</w:t>
      </w:r>
      <w:proofErr w:type="spellEnd"/>
      <w:r w:rsidRPr="003F7A47">
        <w:rPr>
          <w:rFonts w:ascii="Trebuchet MS" w:hAnsi="Trebuchet MS"/>
        </w:rPr>
        <w:t xml:space="preserve"> for physical development (moving and handling/Health and self-care)  target of 72%</w:t>
      </w:r>
    </w:p>
    <w:p w:rsidR="005827BF" w:rsidRPr="003F7A47" w:rsidRDefault="005827BF" w:rsidP="005827BF">
      <w:pPr>
        <w:numPr>
          <w:ilvl w:val="0"/>
          <w:numId w:val="2"/>
        </w:numPr>
        <w:rPr>
          <w:rFonts w:ascii="Trebuchet MS" w:hAnsi="Trebuchet MS"/>
        </w:rPr>
      </w:pPr>
      <w:r w:rsidRPr="003F7A47">
        <w:rPr>
          <w:rFonts w:ascii="Trebuchet MS" w:hAnsi="Trebuchet MS"/>
          <w:b/>
        </w:rPr>
        <w:t>Mental Health and wellbeing</w:t>
      </w:r>
      <w:r w:rsidRPr="003F7A47">
        <w:rPr>
          <w:rFonts w:ascii="Trebuchet MS" w:hAnsi="Trebuchet MS"/>
        </w:rPr>
        <w:t xml:space="preserve"> – develop links with healthy eating, cooking to develop children’s understanding of balanced and healthy lifestyles. Develop the Thrive Approach across school to focus on Mental Health and Wellbeing</w:t>
      </w:r>
    </w:p>
    <w:p w:rsidR="005827BF" w:rsidRPr="003F7A47" w:rsidRDefault="005827BF" w:rsidP="005827BF">
      <w:pPr>
        <w:numPr>
          <w:ilvl w:val="0"/>
          <w:numId w:val="2"/>
        </w:numPr>
        <w:rPr>
          <w:rFonts w:ascii="Trebuchet MS" w:hAnsi="Trebuchet MS"/>
        </w:rPr>
      </w:pPr>
      <w:r w:rsidRPr="003F7A47">
        <w:rPr>
          <w:rFonts w:ascii="Trebuchet MS" w:hAnsi="Trebuchet MS"/>
          <w:b/>
        </w:rPr>
        <w:t>Providing role models</w:t>
      </w:r>
      <w:r w:rsidRPr="003F7A47">
        <w:rPr>
          <w:rFonts w:ascii="Trebuchet MS" w:hAnsi="Trebuchet MS"/>
        </w:rPr>
        <w:t xml:space="preserve"> – embed buddy system at lunchtime to provided younger children with role models at lunchtime and encourage them to access ‘taster pots’.</w:t>
      </w:r>
    </w:p>
    <w:p w:rsidR="005827BF" w:rsidRPr="003F7A47" w:rsidRDefault="005827BF" w:rsidP="005827BF">
      <w:pPr>
        <w:rPr>
          <w:rFonts w:ascii="Trebuchet MS" w:hAnsi="Trebuchet MS"/>
          <w:b/>
          <w:u w:val="single"/>
        </w:rPr>
      </w:pPr>
    </w:p>
    <w:p w:rsidR="005827BF" w:rsidRPr="003F7A47" w:rsidRDefault="005827BF" w:rsidP="005827BF">
      <w:pPr>
        <w:rPr>
          <w:rFonts w:ascii="Trebuchet MS" w:hAnsi="Trebuchet MS"/>
          <w:sz w:val="14"/>
        </w:rPr>
      </w:pPr>
      <w:r w:rsidRPr="003F7A47">
        <w:rPr>
          <w:rFonts w:ascii="Trebuchet MS" w:hAnsi="Trebuchet MS"/>
          <w:b/>
          <w:noProof/>
          <w:szCs w:val="32"/>
          <w:u w:val="single"/>
          <w:lang w:eastAsia="en-GB"/>
        </w:rPr>
        <w:t>Planned Provision and Allocation of PE and Sport Grant 2018 - 19</w:t>
      </w:r>
    </w:p>
    <w:p w:rsidR="005827BF" w:rsidRPr="003F7A47" w:rsidRDefault="005827BF" w:rsidP="005827BF">
      <w:pPr>
        <w:rPr>
          <w:rFonts w:ascii="Trebuchet MS" w:hAnsi="Trebuchet M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2"/>
        <w:gridCol w:w="3690"/>
        <w:gridCol w:w="2858"/>
      </w:tblGrid>
      <w:tr w:rsidR="005827BF" w:rsidRPr="003F7A47" w:rsidTr="00973FD6">
        <w:trPr>
          <w:jc w:val="center"/>
        </w:trPr>
        <w:tc>
          <w:tcPr>
            <w:tcW w:w="2662" w:type="dxa"/>
            <w:shd w:val="clear" w:color="auto" w:fill="auto"/>
          </w:tcPr>
          <w:p w:rsidR="005827BF" w:rsidRPr="003F7A47" w:rsidRDefault="005827BF" w:rsidP="00973FD6">
            <w:pPr>
              <w:rPr>
                <w:rFonts w:ascii="Trebuchet MS" w:hAnsi="Trebuchet MS"/>
                <w:b/>
                <w:u w:val="single"/>
              </w:rPr>
            </w:pPr>
            <w:r w:rsidRPr="003F7A47">
              <w:rPr>
                <w:rFonts w:ascii="Trebuchet MS" w:hAnsi="Trebuchet MS"/>
                <w:b/>
                <w:u w:val="single"/>
              </w:rPr>
              <w:t>Objective</w:t>
            </w:r>
          </w:p>
        </w:tc>
        <w:tc>
          <w:tcPr>
            <w:tcW w:w="3996" w:type="dxa"/>
            <w:gridSpan w:val="2"/>
            <w:shd w:val="clear" w:color="auto" w:fill="auto"/>
          </w:tcPr>
          <w:p w:rsidR="005827BF" w:rsidRPr="003F7A47" w:rsidRDefault="005827BF" w:rsidP="00973FD6">
            <w:pPr>
              <w:rPr>
                <w:rFonts w:ascii="Trebuchet MS" w:hAnsi="Trebuchet MS"/>
                <w:b/>
                <w:u w:val="single"/>
              </w:rPr>
            </w:pPr>
            <w:r w:rsidRPr="003F7A47">
              <w:rPr>
                <w:rFonts w:ascii="Trebuchet MS" w:hAnsi="Trebuchet MS"/>
                <w:b/>
                <w:u w:val="single"/>
              </w:rPr>
              <w:t>Actions</w:t>
            </w:r>
          </w:p>
        </w:tc>
        <w:tc>
          <w:tcPr>
            <w:tcW w:w="3192" w:type="dxa"/>
            <w:shd w:val="clear" w:color="auto" w:fill="auto"/>
          </w:tcPr>
          <w:p w:rsidR="005827BF" w:rsidRPr="003F7A47" w:rsidRDefault="005827BF" w:rsidP="00973FD6">
            <w:pPr>
              <w:rPr>
                <w:rFonts w:ascii="Trebuchet MS" w:hAnsi="Trebuchet MS"/>
                <w:b/>
                <w:u w:val="single"/>
              </w:rPr>
            </w:pPr>
            <w:r w:rsidRPr="003F7A47">
              <w:rPr>
                <w:rFonts w:ascii="Trebuchet MS" w:hAnsi="Trebuchet MS"/>
                <w:b/>
                <w:u w:val="single"/>
              </w:rPr>
              <w:t>Cost</w:t>
            </w:r>
          </w:p>
        </w:tc>
      </w:tr>
      <w:tr w:rsidR="005827BF" w:rsidRPr="003F7A47" w:rsidTr="00973FD6">
        <w:trPr>
          <w:jc w:val="center"/>
        </w:trPr>
        <w:tc>
          <w:tcPr>
            <w:tcW w:w="2662" w:type="dxa"/>
            <w:shd w:val="clear" w:color="auto" w:fill="auto"/>
          </w:tcPr>
          <w:p w:rsidR="005827BF" w:rsidRPr="003F7A47" w:rsidRDefault="005827BF" w:rsidP="005827BF">
            <w:pPr>
              <w:numPr>
                <w:ilvl w:val="0"/>
                <w:numId w:val="3"/>
              </w:numPr>
              <w:rPr>
                <w:rFonts w:ascii="Trebuchet MS" w:hAnsi="Trebuchet MS"/>
                <w:b/>
              </w:rPr>
            </w:pPr>
            <w:r w:rsidRPr="003F7A47">
              <w:rPr>
                <w:rFonts w:ascii="Trebuchet MS" w:hAnsi="Trebuchet MS"/>
                <w:b/>
              </w:rPr>
              <w:t>Engagement</w:t>
            </w:r>
          </w:p>
        </w:tc>
        <w:tc>
          <w:tcPr>
            <w:tcW w:w="3996" w:type="dxa"/>
            <w:gridSpan w:val="2"/>
            <w:shd w:val="clear" w:color="auto" w:fill="auto"/>
          </w:tcPr>
          <w:p w:rsidR="005827BF" w:rsidRPr="00D04F9E" w:rsidRDefault="005827BF" w:rsidP="005827BF">
            <w:pPr>
              <w:numPr>
                <w:ilvl w:val="0"/>
                <w:numId w:val="4"/>
              </w:numPr>
              <w:rPr>
                <w:rFonts w:ascii="Trebuchet MS" w:hAnsi="Trebuchet MS"/>
                <w:sz w:val="22"/>
              </w:rPr>
            </w:pPr>
            <w:r w:rsidRPr="00D04F9E">
              <w:rPr>
                <w:rFonts w:ascii="Trebuchet MS" w:hAnsi="Trebuchet MS"/>
                <w:sz w:val="22"/>
              </w:rPr>
              <w:t xml:space="preserve">Lunchtime provision provided by </w:t>
            </w:r>
            <w:proofErr w:type="spellStart"/>
            <w:r w:rsidRPr="00D04F9E">
              <w:rPr>
                <w:rFonts w:ascii="Trebuchet MS" w:hAnsi="Trebuchet MS"/>
                <w:sz w:val="22"/>
              </w:rPr>
              <w:t>LSC</w:t>
            </w:r>
            <w:proofErr w:type="spellEnd"/>
          </w:p>
          <w:p w:rsidR="005827BF" w:rsidRPr="00D04F9E" w:rsidRDefault="005827BF" w:rsidP="005827BF">
            <w:pPr>
              <w:numPr>
                <w:ilvl w:val="0"/>
                <w:numId w:val="4"/>
              </w:numPr>
              <w:rPr>
                <w:rFonts w:ascii="Trebuchet MS" w:hAnsi="Trebuchet MS"/>
                <w:sz w:val="22"/>
              </w:rPr>
            </w:pPr>
            <w:r w:rsidRPr="00D04F9E">
              <w:rPr>
                <w:rFonts w:ascii="Trebuchet MS" w:hAnsi="Trebuchet MS"/>
                <w:sz w:val="22"/>
              </w:rPr>
              <w:t>Super-play sessions</w:t>
            </w:r>
          </w:p>
          <w:p w:rsidR="005827BF" w:rsidRPr="00D04F9E" w:rsidRDefault="005827BF" w:rsidP="005827BF">
            <w:pPr>
              <w:numPr>
                <w:ilvl w:val="0"/>
                <w:numId w:val="4"/>
              </w:numPr>
              <w:rPr>
                <w:rFonts w:ascii="Trebuchet MS" w:hAnsi="Trebuchet MS"/>
                <w:sz w:val="22"/>
              </w:rPr>
            </w:pPr>
            <w:proofErr w:type="spellStart"/>
            <w:r w:rsidRPr="00D04F9E">
              <w:rPr>
                <w:rFonts w:ascii="Trebuchet MS" w:hAnsi="Trebuchet MS"/>
                <w:sz w:val="22"/>
              </w:rPr>
              <w:t>SOCO</w:t>
            </w:r>
            <w:proofErr w:type="spellEnd"/>
            <w:r w:rsidRPr="00D04F9E">
              <w:rPr>
                <w:rFonts w:ascii="Trebuchet MS" w:hAnsi="Trebuchet MS"/>
                <w:sz w:val="22"/>
              </w:rPr>
              <w:t xml:space="preserve"> (play leaders) training</w:t>
            </w:r>
          </w:p>
          <w:p w:rsidR="005827BF" w:rsidRPr="00D04F9E" w:rsidRDefault="005827BF" w:rsidP="005827BF">
            <w:pPr>
              <w:numPr>
                <w:ilvl w:val="0"/>
                <w:numId w:val="4"/>
              </w:numPr>
              <w:rPr>
                <w:rFonts w:ascii="Trebuchet MS" w:hAnsi="Trebuchet MS"/>
                <w:sz w:val="22"/>
              </w:rPr>
            </w:pPr>
            <w:r w:rsidRPr="00D04F9E">
              <w:rPr>
                <w:rFonts w:ascii="Trebuchet MS" w:hAnsi="Trebuchet MS"/>
                <w:sz w:val="22"/>
              </w:rPr>
              <w:t>Extra - curricular clubs</w:t>
            </w:r>
          </w:p>
          <w:p w:rsidR="005827BF" w:rsidRPr="00D04F9E" w:rsidRDefault="005827BF" w:rsidP="005827BF">
            <w:pPr>
              <w:numPr>
                <w:ilvl w:val="0"/>
                <w:numId w:val="4"/>
              </w:numPr>
              <w:rPr>
                <w:rFonts w:ascii="Trebuchet MS" w:hAnsi="Trebuchet MS"/>
                <w:sz w:val="22"/>
              </w:rPr>
            </w:pPr>
            <w:r w:rsidRPr="00D04F9E">
              <w:rPr>
                <w:rFonts w:ascii="Trebuchet MS" w:hAnsi="Trebuchet MS"/>
                <w:sz w:val="22"/>
              </w:rPr>
              <w:t>Year 6 residential –</w:t>
            </w:r>
            <w:proofErr w:type="spellStart"/>
            <w:r w:rsidRPr="00D04F9E">
              <w:rPr>
                <w:rFonts w:ascii="Trebuchet MS" w:hAnsi="Trebuchet MS"/>
                <w:sz w:val="22"/>
              </w:rPr>
              <w:t>OAA</w:t>
            </w:r>
            <w:proofErr w:type="spellEnd"/>
          </w:p>
          <w:p w:rsidR="005827BF" w:rsidRPr="00D04F9E" w:rsidRDefault="005827BF" w:rsidP="005827BF">
            <w:pPr>
              <w:numPr>
                <w:ilvl w:val="0"/>
                <w:numId w:val="4"/>
              </w:numPr>
              <w:rPr>
                <w:rFonts w:ascii="Trebuchet MS" w:hAnsi="Trebuchet MS"/>
                <w:sz w:val="22"/>
              </w:rPr>
            </w:pPr>
            <w:r w:rsidRPr="00D04F9E">
              <w:rPr>
                <w:rFonts w:ascii="Trebuchet MS" w:hAnsi="Trebuchet MS"/>
                <w:sz w:val="22"/>
              </w:rPr>
              <w:t>Go Noodle/Wake up Shake up</w:t>
            </w:r>
          </w:p>
        </w:tc>
        <w:tc>
          <w:tcPr>
            <w:tcW w:w="3192" w:type="dxa"/>
            <w:shd w:val="clear" w:color="auto" w:fill="auto"/>
          </w:tcPr>
          <w:p w:rsidR="005827BF" w:rsidRPr="00D04F9E" w:rsidRDefault="005827BF" w:rsidP="00973FD6">
            <w:pPr>
              <w:rPr>
                <w:rFonts w:ascii="Trebuchet MS" w:hAnsi="Trebuchet MS"/>
                <w:sz w:val="22"/>
              </w:rPr>
            </w:pPr>
            <w:r w:rsidRPr="00D04F9E">
              <w:rPr>
                <w:rFonts w:ascii="Trebuchet MS" w:hAnsi="Trebuchet MS"/>
                <w:sz w:val="22"/>
              </w:rPr>
              <w:t>Lunch - £4,056 (£104 per week)</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r w:rsidRPr="00D04F9E">
              <w:rPr>
                <w:rFonts w:ascii="Trebuchet MS" w:hAnsi="Trebuchet MS"/>
                <w:sz w:val="22"/>
              </w:rPr>
              <w:t>Clubs - £4,056 (minus parent’s contribution £3,906)</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r w:rsidRPr="00D04F9E">
              <w:rPr>
                <w:rFonts w:ascii="Trebuchet MS" w:hAnsi="Trebuchet MS"/>
                <w:sz w:val="22"/>
              </w:rPr>
              <w:t>Residential - £500 subsidised</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r w:rsidRPr="00D04F9E">
              <w:rPr>
                <w:rFonts w:ascii="Trebuchet MS" w:hAnsi="Trebuchet MS"/>
                <w:sz w:val="22"/>
              </w:rPr>
              <w:t>Wake up/Shake up -£84.98</w:t>
            </w:r>
          </w:p>
        </w:tc>
      </w:tr>
      <w:tr w:rsidR="005827BF" w:rsidRPr="003F7A47" w:rsidTr="00973FD6">
        <w:trPr>
          <w:jc w:val="center"/>
        </w:trPr>
        <w:tc>
          <w:tcPr>
            <w:tcW w:w="2662" w:type="dxa"/>
            <w:shd w:val="clear" w:color="auto" w:fill="auto"/>
          </w:tcPr>
          <w:p w:rsidR="005827BF" w:rsidRPr="003F7A47" w:rsidRDefault="005827BF" w:rsidP="005827BF">
            <w:pPr>
              <w:numPr>
                <w:ilvl w:val="0"/>
                <w:numId w:val="3"/>
              </w:numPr>
              <w:rPr>
                <w:rFonts w:ascii="Trebuchet MS" w:hAnsi="Trebuchet MS"/>
                <w:b/>
              </w:rPr>
            </w:pPr>
            <w:r w:rsidRPr="003F7A47">
              <w:rPr>
                <w:rFonts w:ascii="Trebuchet MS" w:hAnsi="Trebuchet MS"/>
                <w:b/>
              </w:rPr>
              <w:t>Curriculum</w:t>
            </w:r>
          </w:p>
        </w:tc>
        <w:tc>
          <w:tcPr>
            <w:tcW w:w="3996" w:type="dxa"/>
            <w:gridSpan w:val="2"/>
            <w:shd w:val="clear" w:color="auto" w:fill="auto"/>
          </w:tcPr>
          <w:p w:rsidR="005827BF" w:rsidRPr="00D04F9E" w:rsidRDefault="005827BF" w:rsidP="005827BF">
            <w:pPr>
              <w:numPr>
                <w:ilvl w:val="0"/>
                <w:numId w:val="5"/>
              </w:numPr>
              <w:rPr>
                <w:rFonts w:ascii="Trebuchet MS" w:hAnsi="Trebuchet MS"/>
                <w:sz w:val="22"/>
              </w:rPr>
            </w:pPr>
            <w:proofErr w:type="spellStart"/>
            <w:r w:rsidRPr="00D04F9E">
              <w:rPr>
                <w:rFonts w:ascii="Trebuchet MS" w:hAnsi="Trebuchet MS"/>
                <w:sz w:val="22"/>
              </w:rPr>
              <w:t>CPD</w:t>
            </w:r>
            <w:proofErr w:type="spellEnd"/>
            <w:r w:rsidRPr="00D04F9E">
              <w:rPr>
                <w:rFonts w:ascii="Trebuchet MS" w:hAnsi="Trebuchet MS"/>
                <w:sz w:val="22"/>
              </w:rPr>
              <w:t xml:space="preserve"> for teaching staff</w:t>
            </w:r>
          </w:p>
          <w:p w:rsidR="005827BF" w:rsidRPr="00D04F9E" w:rsidRDefault="005827BF" w:rsidP="005827BF">
            <w:pPr>
              <w:numPr>
                <w:ilvl w:val="0"/>
                <w:numId w:val="5"/>
              </w:numPr>
              <w:rPr>
                <w:rFonts w:ascii="Trebuchet MS" w:hAnsi="Trebuchet MS"/>
                <w:sz w:val="22"/>
              </w:rPr>
            </w:pPr>
            <w:r w:rsidRPr="00D04F9E">
              <w:rPr>
                <w:rFonts w:ascii="Trebuchet MS" w:hAnsi="Trebuchet MS"/>
                <w:sz w:val="22"/>
              </w:rPr>
              <w:t>Resourcing</w:t>
            </w:r>
          </w:p>
          <w:p w:rsidR="005827BF" w:rsidRPr="00D04F9E" w:rsidRDefault="005827BF" w:rsidP="005827BF">
            <w:pPr>
              <w:numPr>
                <w:ilvl w:val="0"/>
                <w:numId w:val="5"/>
              </w:numPr>
              <w:rPr>
                <w:rFonts w:ascii="Trebuchet MS" w:hAnsi="Trebuchet MS"/>
                <w:sz w:val="22"/>
              </w:rPr>
            </w:pPr>
            <w:r w:rsidRPr="00D04F9E">
              <w:rPr>
                <w:rFonts w:ascii="Trebuchet MS" w:hAnsi="Trebuchet MS"/>
                <w:sz w:val="22"/>
              </w:rPr>
              <w:t>Enhancements – dance, Judo, cricket, archery etc.</w:t>
            </w:r>
          </w:p>
        </w:tc>
        <w:tc>
          <w:tcPr>
            <w:tcW w:w="3192" w:type="dxa"/>
            <w:shd w:val="clear" w:color="auto" w:fill="auto"/>
          </w:tcPr>
          <w:p w:rsidR="005827BF" w:rsidRPr="00D04F9E" w:rsidRDefault="005827BF" w:rsidP="00973FD6">
            <w:pPr>
              <w:rPr>
                <w:rFonts w:ascii="Trebuchet MS" w:hAnsi="Trebuchet MS"/>
                <w:sz w:val="22"/>
              </w:rPr>
            </w:pPr>
            <w:proofErr w:type="spellStart"/>
            <w:r w:rsidRPr="00D04F9E">
              <w:rPr>
                <w:rFonts w:ascii="Trebuchet MS" w:hAnsi="Trebuchet MS"/>
                <w:sz w:val="22"/>
              </w:rPr>
              <w:t>CPD</w:t>
            </w:r>
            <w:proofErr w:type="spellEnd"/>
            <w:r w:rsidRPr="00D04F9E">
              <w:rPr>
                <w:rFonts w:ascii="Trebuchet MS" w:hAnsi="Trebuchet MS"/>
                <w:sz w:val="22"/>
              </w:rPr>
              <w:t xml:space="preserve"> - £5,070 (£26 per hour/£130 per week)</w:t>
            </w:r>
          </w:p>
          <w:p w:rsidR="005827BF" w:rsidRPr="00D04F9E" w:rsidRDefault="005827BF" w:rsidP="00973FD6">
            <w:pPr>
              <w:rPr>
                <w:rFonts w:ascii="Trebuchet MS" w:hAnsi="Trebuchet MS"/>
                <w:sz w:val="22"/>
              </w:rPr>
            </w:pPr>
            <w:r w:rsidRPr="00D04F9E">
              <w:rPr>
                <w:rFonts w:ascii="Trebuchet MS" w:hAnsi="Trebuchet MS"/>
                <w:sz w:val="22"/>
              </w:rPr>
              <w:t>Resourcing - £355</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r w:rsidRPr="00D04F9E">
              <w:rPr>
                <w:rFonts w:ascii="Trebuchet MS" w:hAnsi="Trebuchet MS"/>
                <w:sz w:val="22"/>
              </w:rPr>
              <w:lastRenderedPageBreak/>
              <w:t>JM (Sports Coach) - £1,300</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r w:rsidRPr="00D04F9E">
              <w:rPr>
                <w:rFonts w:ascii="Trebuchet MS" w:hAnsi="Trebuchet MS"/>
                <w:sz w:val="22"/>
              </w:rPr>
              <w:t>Enhancements - £1,400</w:t>
            </w:r>
          </w:p>
        </w:tc>
      </w:tr>
      <w:tr w:rsidR="005827BF" w:rsidRPr="003F7A47" w:rsidTr="00973FD6">
        <w:trPr>
          <w:jc w:val="center"/>
        </w:trPr>
        <w:tc>
          <w:tcPr>
            <w:tcW w:w="2662" w:type="dxa"/>
            <w:shd w:val="clear" w:color="auto" w:fill="auto"/>
          </w:tcPr>
          <w:p w:rsidR="005827BF" w:rsidRPr="003F7A47" w:rsidRDefault="005827BF" w:rsidP="005827BF">
            <w:pPr>
              <w:numPr>
                <w:ilvl w:val="0"/>
                <w:numId w:val="3"/>
              </w:numPr>
              <w:rPr>
                <w:rFonts w:ascii="Trebuchet MS" w:hAnsi="Trebuchet MS"/>
                <w:b/>
              </w:rPr>
            </w:pPr>
            <w:proofErr w:type="spellStart"/>
            <w:r w:rsidRPr="003F7A47">
              <w:rPr>
                <w:rFonts w:ascii="Trebuchet MS" w:hAnsi="Trebuchet MS"/>
                <w:b/>
              </w:rPr>
              <w:lastRenderedPageBreak/>
              <w:t>EYFS</w:t>
            </w:r>
            <w:proofErr w:type="spellEnd"/>
          </w:p>
        </w:tc>
        <w:tc>
          <w:tcPr>
            <w:tcW w:w="3996" w:type="dxa"/>
            <w:gridSpan w:val="2"/>
            <w:shd w:val="clear" w:color="auto" w:fill="auto"/>
          </w:tcPr>
          <w:p w:rsidR="005827BF" w:rsidRPr="00D04F9E" w:rsidRDefault="005827BF" w:rsidP="005827BF">
            <w:pPr>
              <w:numPr>
                <w:ilvl w:val="0"/>
                <w:numId w:val="6"/>
              </w:numPr>
              <w:rPr>
                <w:rFonts w:ascii="Trebuchet MS" w:hAnsi="Trebuchet MS"/>
                <w:sz w:val="22"/>
              </w:rPr>
            </w:pPr>
            <w:r w:rsidRPr="00D04F9E">
              <w:rPr>
                <w:rFonts w:ascii="Trebuchet MS" w:hAnsi="Trebuchet MS"/>
                <w:sz w:val="22"/>
              </w:rPr>
              <w:t>F1 PD programme</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F2 PD programme</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Physical therapy</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Active Play Resources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Fine Motor control resources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Large wheeled toys and gross motor equipment</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PD Training for support staff</w:t>
            </w:r>
          </w:p>
        </w:tc>
        <w:tc>
          <w:tcPr>
            <w:tcW w:w="3192" w:type="dxa"/>
            <w:shd w:val="clear" w:color="auto" w:fill="auto"/>
          </w:tcPr>
          <w:p w:rsidR="005827BF" w:rsidRPr="00D04F9E" w:rsidRDefault="005827BF" w:rsidP="00973FD6">
            <w:pPr>
              <w:rPr>
                <w:rFonts w:ascii="Trebuchet MS" w:hAnsi="Trebuchet MS"/>
                <w:sz w:val="22"/>
              </w:rPr>
            </w:pPr>
            <w:r w:rsidRPr="00D04F9E">
              <w:rPr>
                <w:rFonts w:ascii="Trebuchet MS" w:hAnsi="Trebuchet MS"/>
                <w:sz w:val="22"/>
              </w:rPr>
              <w:t>PD - £2,535</w:t>
            </w:r>
          </w:p>
          <w:p w:rsidR="005827BF" w:rsidRPr="00D04F9E" w:rsidRDefault="005827BF" w:rsidP="00973FD6">
            <w:pPr>
              <w:rPr>
                <w:rFonts w:ascii="Trebuchet MS" w:hAnsi="Trebuchet MS"/>
                <w:sz w:val="22"/>
              </w:rPr>
            </w:pPr>
          </w:p>
          <w:p w:rsidR="005827BF" w:rsidRPr="00D04F9E" w:rsidRDefault="005827BF" w:rsidP="00973FD6">
            <w:pPr>
              <w:rPr>
                <w:rFonts w:ascii="Trebuchet MS" w:hAnsi="Trebuchet MS"/>
                <w:sz w:val="22"/>
              </w:rPr>
            </w:pPr>
            <w:proofErr w:type="spellStart"/>
            <w:r w:rsidRPr="00D04F9E">
              <w:rPr>
                <w:rFonts w:ascii="Trebuchet MS" w:hAnsi="Trebuchet MS"/>
                <w:sz w:val="22"/>
              </w:rPr>
              <w:t>EYFS</w:t>
            </w:r>
            <w:proofErr w:type="spellEnd"/>
            <w:r w:rsidRPr="00D04F9E">
              <w:rPr>
                <w:rFonts w:ascii="Trebuchet MS" w:hAnsi="Trebuchet MS"/>
                <w:sz w:val="22"/>
              </w:rPr>
              <w:t xml:space="preserve"> PD and Active Play Resources</w:t>
            </w:r>
          </w:p>
          <w:p w:rsidR="005827BF" w:rsidRPr="00D04F9E" w:rsidRDefault="005827BF" w:rsidP="00973FD6">
            <w:pPr>
              <w:rPr>
                <w:rFonts w:ascii="Trebuchet MS" w:hAnsi="Trebuchet MS"/>
                <w:sz w:val="22"/>
              </w:rPr>
            </w:pPr>
            <w:r w:rsidRPr="00D04F9E">
              <w:rPr>
                <w:rFonts w:ascii="Trebuchet MS" w:hAnsi="Trebuchet MS"/>
                <w:sz w:val="22"/>
              </w:rPr>
              <w:t>£2000</w:t>
            </w:r>
          </w:p>
          <w:p w:rsidR="005827BF" w:rsidRPr="00D04F9E" w:rsidRDefault="005827BF" w:rsidP="00973FD6">
            <w:pPr>
              <w:rPr>
                <w:rFonts w:ascii="Trebuchet MS" w:hAnsi="Trebuchet MS"/>
                <w:sz w:val="22"/>
              </w:rPr>
            </w:pPr>
          </w:p>
        </w:tc>
      </w:tr>
      <w:tr w:rsidR="005827BF" w:rsidRPr="003F7A47" w:rsidTr="00973FD6">
        <w:trPr>
          <w:jc w:val="center"/>
        </w:trPr>
        <w:tc>
          <w:tcPr>
            <w:tcW w:w="2662" w:type="dxa"/>
            <w:shd w:val="clear" w:color="auto" w:fill="auto"/>
          </w:tcPr>
          <w:p w:rsidR="005827BF" w:rsidRPr="003F7A47" w:rsidRDefault="005827BF" w:rsidP="005827BF">
            <w:pPr>
              <w:numPr>
                <w:ilvl w:val="0"/>
                <w:numId w:val="3"/>
              </w:numPr>
              <w:rPr>
                <w:rFonts w:ascii="Trebuchet MS" w:hAnsi="Trebuchet MS"/>
                <w:b/>
              </w:rPr>
            </w:pPr>
            <w:r w:rsidRPr="003F7A47">
              <w:rPr>
                <w:rFonts w:ascii="Trebuchet MS" w:hAnsi="Trebuchet MS"/>
                <w:b/>
              </w:rPr>
              <w:t>Mental Health and wellbeing</w:t>
            </w:r>
          </w:p>
        </w:tc>
        <w:tc>
          <w:tcPr>
            <w:tcW w:w="3996" w:type="dxa"/>
            <w:gridSpan w:val="2"/>
            <w:shd w:val="clear" w:color="auto" w:fill="auto"/>
          </w:tcPr>
          <w:p w:rsidR="005827BF" w:rsidRPr="00D04F9E" w:rsidRDefault="005827BF" w:rsidP="005827BF">
            <w:pPr>
              <w:numPr>
                <w:ilvl w:val="0"/>
                <w:numId w:val="6"/>
              </w:numPr>
              <w:rPr>
                <w:rFonts w:ascii="Trebuchet MS" w:hAnsi="Trebuchet MS"/>
                <w:sz w:val="22"/>
              </w:rPr>
            </w:pPr>
            <w:r w:rsidRPr="00D04F9E">
              <w:rPr>
                <w:rFonts w:ascii="Trebuchet MS" w:hAnsi="Trebuchet MS"/>
                <w:sz w:val="22"/>
              </w:rPr>
              <w:t>Cooking programmes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Change for life</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RPJ3 sessions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Parental engagement</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Thrive Training &amp; Resources</w:t>
            </w:r>
          </w:p>
          <w:p w:rsidR="005827BF" w:rsidRPr="00D04F9E" w:rsidRDefault="005827BF" w:rsidP="005827BF">
            <w:pPr>
              <w:numPr>
                <w:ilvl w:val="0"/>
                <w:numId w:val="6"/>
              </w:numPr>
              <w:rPr>
                <w:rFonts w:ascii="Trebuchet MS" w:hAnsi="Trebuchet MS"/>
                <w:sz w:val="22"/>
              </w:rPr>
            </w:pPr>
            <w:proofErr w:type="spellStart"/>
            <w:r w:rsidRPr="00D04F9E">
              <w:rPr>
                <w:rFonts w:ascii="Trebuchet MS" w:hAnsi="Trebuchet MS"/>
                <w:sz w:val="22"/>
              </w:rPr>
              <w:t>SEMH</w:t>
            </w:r>
            <w:proofErr w:type="spellEnd"/>
            <w:r w:rsidRPr="00D04F9E">
              <w:rPr>
                <w:rFonts w:ascii="Trebuchet MS" w:hAnsi="Trebuchet MS"/>
                <w:sz w:val="22"/>
              </w:rPr>
              <w:t xml:space="preserve"> Interventions</w:t>
            </w:r>
          </w:p>
        </w:tc>
        <w:tc>
          <w:tcPr>
            <w:tcW w:w="3192" w:type="dxa"/>
            <w:shd w:val="clear" w:color="auto" w:fill="auto"/>
          </w:tcPr>
          <w:p w:rsidR="005827BF" w:rsidRPr="00D04F9E" w:rsidRDefault="005827BF" w:rsidP="00973FD6">
            <w:pPr>
              <w:rPr>
                <w:rFonts w:ascii="Trebuchet MS" w:hAnsi="Trebuchet MS"/>
                <w:sz w:val="22"/>
              </w:rPr>
            </w:pPr>
            <w:r w:rsidRPr="00D04F9E">
              <w:rPr>
                <w:rFonts w:ascii="Trebuchet MS" w:hAnsi="Trebuchet MS"/>
                <w:sz w:val="22"/>
              </w:rPr>
              <w:t>School subsidized cookery classes</w:t>
            </w:r>
          </w:p>
          <w:p w:rsidR="005827BF" w:rsidRPr="00D04F9E" w:rsidRDefault="005827BF" w:rsidP="00973FD6">
            <w:pPr>
              <w:rPr>
                <w:rFonts w:ascii="Trebuchet MS" w:hAnsi="Trebuchet MS"/>
                <w:sz w:val="22"/>
              </w:rPr>
            </w:pPr>
            <w:r w:rsidRPr="00D04F9E">
              <w:rPr>
                <w:rFonts w:ascii="Trebuchet MS" w:hAnsi="Trebuchet MS"/>
                <w:sz w:val="22"/>
              </w:rPr>
              <w:t>£250</w:t>
            </w:r>
          </w:p>
          <w:p w:rsidR="005827BF" w:rsidRPr="00D04F9E" w:rsidRDefault="005827BF" w:rsidP="00973FD6">
            <w:pPr>
              <w:rPr>
                <w:rFonts w:ascii="Trebuchet MS" w:hAnsi="Trebuchet MS"/>
                <w:sz w:val="22"/>
              </w:rPr>
            </w:pPr>
            <w:r w:rsidRPr="00D04F9E">
              <w:rPr>
                <w:rFonts w:ascii="Trebuchet MS" w:hAnsi="Trebuchet MS"/>
                <w:sz w:val="22"/>
              </w:rPr>
              <w:t>Thrive Training £1697</w:t>
            </w:r>
          </w:p>
          <w:p w:rsidR="005827BF" w:rsidRPr="00D04F9E" w:rsidRDefault="005827BF" w:rsidP="00973FD6">
            <w:pPr>
              <w:rPr>
                <w:rFonts w:ascii="Trebuchet MS" w:hAnsi="Trebuchet MS"/>
                <w:sz w:val="22"/>
              </w:rPr>
            </w:pPr>
            <w:r w:rsidRPr="00D04F9E">
              <w:rPr>
                <w:rFonts w:ascii="Trebuchet MS" w:hAnsi="Trebuchet MS"/>
                <w:sz w:val="22"/>
              </w:rPr>
              <w:t>Thrive Subscription</w:t>
            </w:r>
          </w:p>
          <w:p w:rsidR="005827BF" w:rsidRPr="00D04F9E" w:rsidRDefault="005827BF" w:rsidP="00973FD6">
            <w:pPr>
              <w:rPr>
                <w:rFonts w:ascii="Trebuchet MS" w:hAnsi="Trebuchet MS"/>
                <w:sz w:val="22"/>
              </w:rPr>
            </w:pPr>
            <w:r w:rsidRPr="00D04F9E">
              <w:rPr>
                <w:rFonts w:ascii="Trebuchet MS" w:hAnsi="Trebuchet MS"/>
                <w:sz w:val="22"/>
              </w:rPr>
              <w:t>£989</w:t>
            </w:r>
          </w:p>
        </w:tc>
      </w:tr>
      <w:tr w:rsidR="005827BF" w:rsidRPr="003F7A47" w:rsidTr="00973FD6">
        <w:trPr>
          <w:jc w:val="center"/>
        </w:trPr>
        <w:tc>
          <w:tcPr>
            <w:tcW w:w="2662" w:type="dxa"/>
            <w:shd w:val="clear" w:color="auto" w:fill="auto"/>
          </w:tcPr>
          <w:p w:rsidR="005827BF" w:rsidRPr="003F7A47" w:rsidRDefault="005827BF" w:rsidP="005827BF">
            <w:pPr>
              <w:numPr>
                <w:ilvl w:val="0"/>
                <w:numId w:val="3"/>
              </w:numPr>
              <w:rPr>
                <w:rFonts w:ascii="Trebuchet MS" w:hAnsi="Trebuchet MS"/>
                <w:b/>
              </w:rPr>
            </w:pPr>
            <w:r w:rsidRPr="003F7A47">
              <w:rPr>
                <w:rFonts w:ascii="Trebuchet MS" w:hAnsi="Trebuchet MS"/>
                <w:b/>
              </w:rPr>
              <w:t>Providing role models</w:t>
            </w:r>
          </w:p>
        </w:tc>
        <w:tc>
          <w:tcPr>
            <w:tcW w:w="3996" w:type="dxa"/>
            <w:gridSpan w:val="2"/>
            <w:shd w:val="clear" w:color="auto" w:fill="auto"/>
          </w:tcPr>
          <w:p w:rsidR="005827BF" w:rsidRPr="00D04F9E" w:rsidRDefault="005827BF" w:rsidP="005827BF">
            <w:pPr>
              <w:numPr>
                <w:ilvl w:val="0"/>
                <w:numId w:val="6"/>
              </w:numPr>
              <w:rPr>
                <w:rFonts w:ascii="Trebuchet MS" w:hAnsi="Trebuchet MS"/>
                <w:sz w:val="22"/>
              </w:rPr>
            </w:pPr>
            <w:r w:rsidRPr="00D04F9E">
              <w:rPr>
                <w:rFonts w:ascii="Trebuchet MS" w:hAnsi="Trebuchet MS"/>
                <w:sz w:val="22"/>
              </w:rPr>
              <w:t>Lunchtime buddies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Taster pots</w:t>
            </w:r>
          </w:p>
          <w:p w:rsidR="005827BF" w:rsidRPr="00D04F9E" w:rsidRDefault="005827BF" w:rsidP="005827BF">
            <w:pPr>
              <w:numPr>
                <w:ilvl w:val="0"/>
                <w:numId w:val="6"/>
              </w:numPr>
              <w:rPr>
                <w:rFonts w:ascii="Trebuchet MS" w:hAnsi="Trebuchet MS"/>
                <w:sz w:val="22"/>
              </w:rPr>
            </w:pPr>
            <w:proofErr w:type="spellStart"/>
            <w:r w:rsidRPr="00D04F9E">
              <w:rPr>
                <w:rFonts w:ascii="Trebuchet MS" w:hAnsi="Trebuchet MS"/>
                <w:sz w:val="22"/>
              </w:rPr>
              <w:t>LSC</w:t>
            </w:r>
            <w:proofErr w:type="spellEnd"/>
            <w:r w:rsidRPr="00D04F9E">
              <w:rPr>
                <w:rFonts w:ascii="Trebuchet MS" w:hAnsi="Trebuchet MS"/>
                <w:sz w:val="22"/>
              </w:rPr>
              <w:t xml:space="preserve"> Coaches</w:t>
            </w:r>
          </w:p>
          <w:p w:rsidR="005827BF" w:rsidRPr="00D04F9E" w:rsidRDefault="005827BF" w:rsidP="005827BF">
            <w:pPr>
              <w:numPr>
                <w:ilvl w:val="0"/>
                <w:numId w:val="6"/>
              </w:numPr>
              <w:rPr>
                <w:rFonts w:ascii="Trebuchet MS" w:hAnsi="Trebuchet MS"/>
                <w:sz w:val="22"/>
              </w:rPr>
            </w:pPr>
            <w:r w:rsidRPr="00D04F9E">
              <w:rPr>
                <w:rFonts w:ascii="Trebuchet MS" w:hAnsi="Trebuchet MS"/>
                <w:sz w:val="22"/>
              </w:rPr>
              <w:t>Visits from athletes</w:t>
            </w:r>
          </w:p>
          <w:p w:rsidR="005827BF" w:rsidRPr="00D04F9E" w:rsidRDefault="005827BF" w:rsidP="005827BF">
            <w:pPr>
              <w:numPr>
                <w:ilvl w:val="0"/>
                <w:numId w:val="6"/>
              </w:numPr>
              <w:rPr>
                <w:rFonts w:ascii="Trebuchet MS" w:hAnsi="Trebuchet MS"/>
                <w:sz w:val="22"/>
              </w:rPr>
            </w:pPr>
            <w:proofErr w:type="spellStart"/>
            <w:r w:rsidRPr="00D04F9E">
              <w:rPr>
                <w:rFonts w:ascii="Trebuchet MS" w:hAnsi="Trebuchet MS"/>
                <w:sz w:val="22"/>
              </w:rPr>
              <w:t>SOCO</w:t>
            </w:r>
            <w:proofErr w:type="spellEnd"/>
            <w:r w:rsidRPr="00D04F9E">
              <w:rPr>
                <w:rFonts w:ascii="Trebuchet MS" w:hAnsi="Trebuchet MS"/>
                <w:sz w:val="22"/>
              </w:rPr>
              <w:t xml:space="preserve"> Resources- Hi Vis Jackets, training packs, outdoor play resources</w:t>
            </w:r>
          </w:p>
          <w:p w:rsidR="005827BF" w:rsidRPr="00D04F9E" w:rsidRDefault="005827BF" w:rsidP="00973FD6">
            <w:pPr>
              <w:ind w:left="720"/>
              <w:rPr>
                <w:rFonts w:ascii="Trebuchet MS" w:hAnsi="Trebuchet MS"/>
                <w:sz w:val="22"/>
              </w:rPr>
            </w:pPr>
          </w:p>
        </w:tc>
        <w:tc>
          <w:tcPr>
            <w:tcW w:w="3192" w:type="dxa"/>
            <w:shd w:val="clear" w:color="auto" w:fill="auto"/>
          </w:tcPr>
          <w:p w:rsidR="005827BF" w:rsidRPr="00D04F9E" w:rsidRDefault="005827BF" w:rsidP="00973FD6">
            <w:pPr>
              <w:rPr>
                <w:rFonts w:ascii="Trebuchet MS" w:hAnsi="Trebuchet MS"/>
                <w:sz w:val="22"/>
              </w:rPr>
            </w:pPr>
            <w:proofErr w:type="spellStart"/>
            <w:r w:rsidRPr="00D04F9E">
              <w:rPr>
                <w:rFonts w:ascii="Trebuchet MS" w:hAnsi="Trebuchet MS"/>
                <w:sz w:val="22"/>
              </w:rPr>
              <w:t>SOCO</w:t>
            </w:r>
            <w:proofErr w:type="spellEnd"/>
            <w:r w:rsidRPr="00D04F9E">
              <w:rPr>
                <w:rFonts w:ascii="Trebuchet MS" w:hAnsi="Trebuchet MS"/>
                <w:sz w:val="22"/>
              </w:rPr>
              <w:t xml:space="preserve"> Resources</w:t>
            </w:r>
          </w:p>
          <w:p w:rsidR="005827BF" w:rsidRPr="00D04F9E" w:rsidRDefault="005827BF" w:rsidP="00973FD6">
            <w:pPr>
              <w:rPr>
                <w:rFonts w:ascii="Trebuchet MS" w:hAnsi="Trebuchet MS"/>
                <w:sz w:val="22"/>
              </w:rPr>
            </w:pPr>
            <w:r w:rsidRPr="00D04F9E">
              <w:rPr>
                <w:rFonts w:ascii="Trebuchet MS" w:hAnsi="Trebuchet MS"/>
                <w:sz w:val="22"/>
              </w:rPr>
              <w:t>£500</w:t>
            </w:r>
          </w:p>
        </w:tc>
      </w:tr>
      <w:tr w:rsidR="005827BF" w:rsidRPr="003F7A47" w:rsidTr="00973FD6">
        <w:trPr>
          <w:jc w:val="center"/>
        </w:trPr>
        <w:tc>
          <w:tcPr>
            <w:tcW w:w="2694" w:type="dxa"/>
            <w:gridSpan w:val="2"/>
            <w:shd w:val="clear" w:color="auto" w:fill="auto"/>
          </w:tcPr>
          <w:p w:rsidR="005827BF" w:rsidRPr="003F7A47" w:rsidRDefault="005827BF" w:rsidP="00973FD6">
            <w:pPr>
              <w:ind w:left="720"/>
              <w:rPr>
                <w:rFonts w:ascii="Trebuchet MS" w:hAnsi="Trebuchet MS"/>
              </w:rPr>
            </w:pPr>
          </w:p>
          <w:p w:rsidR="005827BF" w:rsidRPr="003F7A47" w:rsidRDefault="005827BF" w:rsidP="00973FD6">
            <w:pPr>
              <w:ind w:left="720"/>
              <w:rPr>
                <w:rFonts w:ascii="Trebuchet MS" w:hAnsi="Trebuchet MS"/>
              </w:rPr>
            </w:pPr>
          </w:p>
          <w:p w:rsidR="005827BF" w:rsidRPr="003F7A47" w:rsidRDefault="005827BF" w:rsidP="00973FD6">
            <w:pPr>
              <w:ind w:left="720"/>
              <w:rPr>
                <w:rFonts w:ascii="Trebuchet MS" w:hAnsi="Trebuchet MS"/>
              </w:rPr>
            </w:pPr>
          </w:p>
          <w:p w:rsidR="005827BF" w:rsidRPr="003F7A47" w:rsidRDefault="005827BF" w:rsidP="00973FD6">
            <w:pPr>
              <w:ind w:left="720"/>
              <w:rPr>
                <w:rFonts w:ascii="Trebuchet MS" w:hAnsi="Trebuchet MS"/>
                <w:b/>
              </w:rPr>
            </w:pPr>
            <w:r w:rsidRPr="003F7A47">
              <w:rPr>
                <w:rFonts w:ascii="Trebuchet MS" w:hAnsi="Trebuchet MS"/>
                <w:b/>
              </w:rPr>
              <w:t>Total costings</w:t>
            </w:r>
          </w:p>
        </w:tc>
        <w:tc>
          <w:tcPr>
            <w:tcW w:w="7156" w:type="dxa"/>
            <w:gridSpan w:val="2"/>
            <w:shd w:val="clear" w:color="auto" w:fill="auto"/>
          </w:tcPr>
          <w:p w:rsidR="005827BF" w:rsidRPr="00D04F9E" w:rsidRDefault="005827BF" w:rsidP="00973FD6">
            <w:pPr>
              <w:rPr>
                <w:rFonts w:ascii="Trebuchet MS" w:hAnsi="Trebuchet MS"/>
                <w:sz w:val="22"/>
              </w:rPr>
            </w:pPr>
            <w:proofErr w:type="spellStart"/>
            <w:r w:rsidRPr="00D04F9E">
              <w:rPr>
                <w:rFonts w:ascii="Trebuchet MS" w:hAnsi="Trebuchet MS"/>
                <w:sz w:val="22"/>
              </w:rPr>
              <w:t>LSC</w:t>
            </w:r>
            <w:proofErr w:type="spellEnd"/>
            <w:r w:rsidRPr="00D04F9E">
              <w:rPr>
                <w:rFonts w:ascii="Trebuchet MS" w:hAnsi="Trebuchet MS"/>
                <w:sz w:val="22"/>
              </w:rPr>
              <w:t xml:space="preserve"> – £12,650 in total</w:t>
            </w:r>
          </w:p>
          <w:p w:rsidR="005827BF" w:rsidRPr="00D04F9E" w:rsidRDefault="005827BF" w:rsidP="00973FD6">
            <w:pPr>
              <w:rPr>
                <w:rFonts w:ascii="Trebuchet MS" w:hAnsi="Trebuchet MS"/>
                <w:sz w:val="22"/>
              </w:rPr>
            </w:pPr>
            <w:r w:rsidRPr="00D04F9E">
              <w:rPr>
                <w:rFonts w:ascii="Trebuchet MS" w:hAnsi="Trebuchet MS"/>
                <w:sz w:val="22"/>
              </w:rPr>
              <w:t>JM  - £1,300</w:t>
            </w:r>
          </w:p>
          <w:p w:rsidR="005827BF" w:rsidRPr="00D04F9E" w:rsidRDefault="005827BF" w:rsidP="00973FD6">
            <w:pPr>
              <w:rPr>
                <w:rFonts w:ascii="Trebuchet MS" w:hAnsi="Trebuchet MS"/>
                <w:sz w:val="22"/>
              </w:rPr>
            </w:pPr>
            <w:proofErr w:type="spellStart"/>
            <w:r w:rsidRPr="00D04F9E">
              <w:rPr>
                <w:rFonts w:ascii="Trebuchet MS" w:hAnsi="Trebuchet MS"/>
                <w:sz w:val="22"/>
              </w:rPr>
              <w:t>EYFS</w:t>
            </w:r>
            <w:proofErr w:type="spellEnd"/>
            <w:r w:rsidRPr="00D04F9E">
              <w:rPr>
                <w:rFonts w:ascii="Trebuchet MS" w:hAnsi="Trebuchet MS"/>
                <w:sz w:val="22"/>
              </w:rPr>
              <w:t xml:space="preserve"> Resources £2000</w:t>
            </w:r>
          </w:p>
          <w:p w:rsidR="005827BF" w:rsidRPr="00D04F9E" w:rsidRDefault="005827BF" w:rsidP="00973FD6">
            <w:pPr>
              <w:rPr>
                <w:rFonts w:ascii="Trebuchet MS" w:hAnsi="Trebuchet MS"/>
                <w:sz w:val="22"/>
              </w:rPr>
            </w:pPr>
            <w:r w:rsidRPr="00D04F9E">
              <w:rPr>
                <w:rFonts w:ascii="Trebuchet MS" w:hAnsi="Trebuchet MS"/>
                <w:sz w:val="22"/>
              </w:rPr>
              <w:t>Thrive Approach £2686</w:t>
            </w:r>
          </w:p>
          <w:p w:rsidR="005827BF" w:rsidRPr="00D04F9E" w:rsidRDefault="005827BF" w:rsidP="00973FD6">
            <w:pPr>
              <w:rPr>
                <w:rFonts w:ascii="Trebuchet MS" w:hAnsi="Trebuchet MS"/>
                <w:sz w:val="22"/>
              </w:rPr>
            </w:pPr>
            <w:r w:rsidRPr="00D04F9E">
              <w:rPr>
                <w:rFonts w:ascii="Trebuchet MS" w:hAnsi="Trebuchet MS"/>
                <w:sz w:val="22"/>
              </w:rPr>
              <w:t>Residential - £500</w:t>
            </w:r>
          </w:p>
          <w:p w:rsidR="005827BF" w:rsidRPr="00D04F9E" w:rsidRDefault="005827BF" w:rsidP="00973FD6">
            <w:pPr>
              <w:rPr>
                <w:rFonts w:ascii="Trebuchet MS" w:hAnsi="Trebuchet MS"/>
                <w:sz w:val="22"/>
              </w:rPr>
            </w:pPr>
            <w:r w:rsidRPr="00D04F9E">
              <w:rPr>
                <w:rFonts w:ascii="Trebuchet MS" w:hAnsi="Trebuchet MS"/>
                <w:sz w:val="22"/>
              </w:rPr>
              <w:t>Resources - £440</w:t>
            </w:r>
          </w:p>
          <w:p w:rsidR="005827BF" w:rsidRPr="00D04F9E" w:rsidRDefault="005827BF" w:rsidP="00973FD6">
            <w:pPr>
              <w:rPr>
                <w:rFonts w:ascii="Trebuchet MS" w:hAnsi="Trebuchet MS"/>
                <w:sz w:val="22"/>
              </w:rPr>
            </w:pPr>
            <w:r w:rsidRPr="00D04F9E">
              <w:rPr>
                <w:rFonts w:ascii="Trebuchet MS" w:hAnsi="Trebuchet MS"/>
                <w:sz w:val="22"/>
              </w:rPr>
              <w:t>Enhancements – £1,400</w:t>
            </w:r>
          </w:p>
          <w:p w:rsidR="005827BF" w:rsidRPr="00D04F9E" w:rsidRDefault="005827BF" w:rsidP="00973FD6">
            <w:pPr>
              <w:rPr>
                <w:rFonts w:ascii="Trebuchet MS" w:hAnsi="Trebuchet MS"/>
                <w:sz w:val="22"/>
              </w:rPr>
            </w:pPr>
            <w:r w:rsidRPr="00D04F9E">
              <w:rPr>
                <w:rFonts w:ascii="Trebuchet MS" w:hAnsi="Trebuchet MS"/>
                <w:sz w:val="22"/>
              </w:rPr>
              <w:t>Parental – £250</w:t>
            </w:r>
          </w:p>
          <w:p w:rsidR="005827BF" w:rsidRPr="00D04F9E" w:rsidRDefault="005827BF" w:rsidP="00973FD6">
            <w:pPr>
              <w:pBdr>
                <w:bottom w:val="single" w:sz="6" w:space="1" w:color="auto"/>
              </w:pBdr>
              <w:rPr>
                <w:rFonts w:ascii="Trebuchet MS" w:hAnsi="Trebuchet MS"/>
                <w:sz w:val="22"/>
              </w:rPr>
            </w:pPr>
            <w:proofErr w:type="spellStart"/>
            <w:r w:rsidRPr="00D04F9E">
              <w:rPr>
                <w:rFonts w:ascii="Trebuchet MS" w:hAnsi="Trebuchet MS"/>
                <w:sz w:val="22"/>
              </w:rPr>
              <w:t>SOCO</w:t>
            </w:r>
            <w:proofErr w:type="spellEnd"/>
            <w:r w:rsidRPr="00D04F9E">
              <w:rPr>
                <w:rFonts w:ascii="Trebuchet MS" w:hAnsi="Trebuchet MS"/>
                <w:sz w:val="22"/>
              </w:rPr>
              <w:t xml:space="preserve"> Resources - £500</w:t>
            </w:r>
          </w:p>
          <w:p w:rsidR="005827BF" w:rsidRPr="00D04F9E" w:rsidRDefault="005827BF" w:rsidP="00973FD6">
            <w:pPr>
              <w:rPr>
                <w:rFonts w:ascii="Trebuchet MS" w:hAnsi="Trebuchet MS"/>
                <w:b/>
                <w:sz w:val="22"/>
              </w:rPr>
            </w:pPr>
            <w:r w:rsidRPr="00D04F9E">
              <w:rPr>
                <w:rFonts w:ascii="Trebuchet MS" w:hAnsi="Trebuchet MS"/>
                <w:b/>
                <w:sz w:val="22"/>
              </w:rPr>
              <w:t>£21, 726</w:t>
            </w:r>
          </w:p>
          <w:p w:rsidR="005827BF" w:rsidRPr="00D04F9E" w:rsidRDefault="005827BF" w:rsidP="00973FD6">
            <w:pPr>
              <w:rPr>
                <w:rFonts w:ascii="Trebuchet MS" w:hAnsi="Trebuchet MS"/>
                <w:b/>
                <w:sz w:val="22"/>
              </w:rPr>
            </w:pPr>
            <w:r w:rsidRPr="00D04F9E">
              <w:rPr>
                <w:rFonts w:ascii="Trebuchet MS" w:hAnsi="Trebuchet MS"/>
                <w:b/>
                <w:sz w:val="22"/>
              </w:rPr>
              <w:t>(additional expenditure taken from Curriculum Budget)</w:t>
            </w:r>
          </w:p>
        </w:tc>
      </w:tr>
      <w:tr w:rsidR="005827BF" w:rsidRPr="003F7A47" w:rsidTr="00973FD6">
        <w:trPr>
          <w:jc w:val="center"/>
        </w:trPr>
        <w:tc>
          <w:tcPr>
            <w:tcW w:w="2694" w:type="dxa"/>
            <w:gridSpan w:val="2"/>
            <w:shd w:val="clear" w:color="auto" w:fill="auto"/>
          </w:tcPr>
          <w:p w:rsidR="005827BF" w:rsidRPr="003F7A47" w:rsidRDefault="005827BF" w:rsidP="00973FD6">
            <w:pPr>
              <w:ind w:left="720"/>
              <w:rPr>
                <w:rFonts w:ascii="Trebuchet MS" w:hAnsi="Trebuchet MS"/>
              </w:rPr>
            </w:pPr>
            <w:r w:rsidRPr="003F7A47">
              <w:rPr>
                <w:rFonts w:ascii="Trebuchet MS" w:hAnsi="Trebuchet MS"/>
              </w:rPr>
              <w:t>Resurfacing of KS1 and KS2 Adventure Play areas to provide daily access to large scale active play</w:t>
            </w:r>
          </w:p>
        </w:tc>
        <w:tc>
          <w:tcPr>
            <w:tcW w:w="7156" w:type="dxa"/>
            <w:gridSpan w:val="2"/>
            <w:shd w:val="clear" w:color="auto" w:fill="auto"/>
          </w:tcPr>
          <w:p w:rsidR="005827BF" w:rsidRPr="00D04F9E" w:rsidRDefault="005827BF" w:rsidP="00973FD6">
            <w:pPr>
              <w:rPr>
                <w:rFonts w:ascii="Trebuchet MS" w:hAnsi="Trebuchet MS" w:cs="Arial"/>
                <w:color w:val="222222"/>
                <w:sz w:val="22"/>
                <w:shd w:val="clear" w:color="auto" w:fill="FFFFFF"/>
              </w:rPr>
            </w:pPr>
            <w:r w:rsidRPr="00D04F9E">
              <w:rPr>
                <w:rFonts w:ascii="Trebuchet MS" w:hAnsi="Trebuchet MS" w:cs="Arial"/>
                <w:color w:val="222222"/>
                <w:sz w:val="22"/>
                <w:shd w:val="clear" w:color="auto" w:fill="FFFFFF"/>
              </w:rPr>
              <w:t>The price to supply and install the surfacing would be :-</w:t>
            </w:r>
            <w:r w:rsidRPr="00D04F9E">
              <w:rPr>
                <w:rFonts w:ascii="Trebuchet MS" w:hAnsi="Trebuchet MS" w:cs="Arial"/>
                <w:color w:val="222222"/>
                <w:sz w:val="22"/>
              </w:rPr>
              <w:br/>
            </w:r>
            <w:r w:rsidRPr="00D04F9E">
              <w:rPr>
                <w:rFonts w:ascii="Trebuchet MS" w:hAnsi="Trebuchet MS" w:cs="Arial"/>
                <w:color w:val="222222"/>
                <w:sz w:val="22"/>
                <w:shd w:val="clear" w:color="auto" w:fill="FFFFFF"/>
              </w:rPr>
              <w:t xml:space="preserve">428m2 </w:t>
            </w:r>
            <w:proofErr w:type="spellStart"/>
            <w:r w:rsidRPr="00D04F9E">
              <w:rPr>
                <w:rFonts w:ascii="Trebuchet MS" w:hAnsi="Trebuchet MS" w:cs="Arial"/>
                <w:color w:val="222222"/>
                <w:sz w:val="22"/>
                <w:shd w:val="clear" w:color="auto" w:fill="FFFFFF"/>
              </w:rPr>
              <w:t>Muga</w:t>
            </w:r>
            <w:proofErr w:type="spellEnd"/>
            <w:r w:rsidRPr="00D04F9E">
              <w:rPr>
                <w:rFonts w:ascii="Trebuchet MS" w:hAnsi="Trebuchet MS" w:cs="Arial"/>
                <w:color w:val="222222"/>
                <w:sz w:val="22"/>
                <w:shd w:val="clear" w:color="auto" w:fill="FFFFFF"/>
              </w:rPr>
              <w:t xml:space="preserve"> Surfacing and 10mm cushion pad = £12,840 + vat</w:t>
            </w:r>
            <w:r w:rsidRPr="00D04F9E">
              <w:rPr>
                <w:rFonts w:ascii="Trebuchet MS" w:hAnsi="Trebuchet MS" w:cs="Arial"/>
                <w:color w:val="222222"/>
                <w:sz w:val="22"/>
              </w:rPr>
              <w:br/>
            </w:r>
            <w:r w:rsidRPr="00D04F9E">
              <w:rPr>
                <w:rFonts w:ascii="Trebuchet MS" w:hAnsi="Trebuchet MS" w:cs="Arial"/>
                <w:color w:val="222222"/>
                <w:sz w:val="22"/>
                <w:shd w:val="clear" w:color="auto" w:fill="FFFFFF"/>
              </w:rPr>
              <w:t>115m2 Rubber mulch (40mm depth) = £4,600 + vat</w:t>
            </w:r>
            <w:r w:rsidRPr="00D04F9E">
              <w:rPr>
                <w:rFonts w:ascii="Trebuchet MS" w:hAnsi="Trebuchet MS" w:cs="Arial"/>
                <w:color w:val="222222"/>
                <w:sz w:val="22"/>
              </w:rPr>
              <w:br/>
            </w:r>
            <w:r w:rsidRPr="00D04F9E">
              <w:rPr>
                <w:rFonts w:ascii="Trebuchet MS" w:hAnsi="Trebuchet MS" w:cs="Arial"/>
                <w:color w:val="222222"/>
                <w:sz w:val="22"/>
                <w:shd w:val="clear" w:color="auto" w:fill="FFFFFF"/>
              </w:rPr>
              <w:t>150m2 Rubber mulch (40mm depth) = £5,950 + vat</w:t>
            </w:r>
            <w:r w:rsidRPr="00D04F9E">
              <w:rPr>
                <w:rFonts w:ascii="Trebuchet MS" w:hAnsi="Trebuchet MS" w:cs="Arial"/>
                <w:color w:val="222222"/>
                <w:sz w:val="22"/>
              </w:rPr>
              <w:br/>
            </w:r>
            <w:r w:rsidRPr="00D04F9E">
              <w:rPr>
                <w:rFonts w:ascii="Trebuchet MS" w:hAnsi="Trebuchet MS" w:cs="Arial"/>
                <w:color w:val="222222"/>
                <w:sz w:val="22"/>
              </w:rPr>
              <w:br/>
            </w:r>
            <w:r w:rsidRPr="00D04F9E">
              <w:rPr>
                <w:rFonts w:ascii="Trebuchet MS" w:hAnsi="Trebuchet MS" w:cs="Arial"/>
                <w:color w:val="222222"/>
                <w:sz w:val="22"/>
                <w:shd w:val="clear" w:color="auto" w:fill="FFFFFF"/>
              </w:rPr>
              <w:t>overall costs</w:t>
            </w:r>
            <w:r>
              <w:rPr>
                <w:rFonts w:ascii="Trebuchet MS" w:hAnsi="Trebuchet MS" w:cs="Arial"/>
                <w:color w:val="222222"/>
                <w:sz w:val="22"/>
                <w:shd w:val="clear" w:color="auto" w:fill="FFFFFF"/>
              </w:rPr>
              <w:t>, reduced by 5% from £23,390 to</w:t>
            </w:r>
          </w:p>
          <w:p w:rsidR="005827BF" w:rsidRPr="00D04F9E" w:rsidRDefault="005827BF" w:rsidP="00973FD6">
            <w:pPr>
              <w:rPr>
                <w:rFonts w:ascii="Trebuchet MS" w:hAnsi="Trebuchet MS" w:cs="Arial"/>
                <w:b/>
                <w:color w:val="222222"/>
                <w:sz w:val="22"/>
                <w:shd w:val="clear" w:color="auto" w:fill="FFFFFF"/>
              </w:rPr>
            </w:pPr>
            <w:r w:rsidRPr="00D04F9E">
              <w:rPr>
                <w:rFonts w:ascii="Trebuchet MS" w:hAnsi="Trebuchet MS" w:cs="Arial"/>
                <w:b/>
                <w:color w:val="222222"/>
                <w:sz w:val="22"/>
                <w:shd w:val="clear" w:color="auto" w:fill="FFFFFF"/>
              </w:rPr>
              <w:t>£22,220</w:t>
            </w:r>
          </w:p>
          <w:p w:rsidR="005827BF" w:rsidRPr="00D04F9E" w:rsidRDefault="005827BF" w:rsidP="00973FD6">
            <w:pPr>
              <w:rPr>
                <w:rFonts w:ascii="Trebuchet MS" w:hAnsi="Trebuchet MS" w:cs="Arial"/>
                <w:color w:val="222222"/>
                <w:sz w:val="22"/>
                <w:shd w:val="clear" w:color="auto" w:fill="FFFFFF"/>
              </w:rPr>
            </w:pPr>
          </w:p>
          <w:p w:rsidR="005827BF" w:rsidRPr="00D04F9E" w:rsidRDefault="005827BF" w:rsidP="00973FD6">
            <w:pPr>
              <w:rPr>
                <w:rFonts w:ascii="Trebuchet MS" w:hAnsi="Trebuchet MS" w:cs="Arial"/>
                <w:color w:val="222222"/>
                <w:sz w:val="22"/>
                <w:shd w:val="clear" w:color="auto" w:fill="FFFFFF"/>
              </w:rPr>
            </w:pPr>
            <w:r w:rsidRPr="00D04F9E">
              <w:rPr>
                <w:rFonts w:ascii="Trebuchet MS" w:hAnsi="Trebuchet MS" w:cs="Arial"/>
                <w:color w:val="222222"/>
                <w:sz w:val="22"/>
                <w:shd w:val="clear" w:color="auto" w:fill="FFFFFF"/>
              </w:rPr>
              <w:t>Sugar Tax Money (£2927)</w:t>
            </w:r>
          </w:p>
          <w:p w:rsidR="005827BF" w:rsidRPr="00D04F9E" w:rsidRDefault="005827BF" w:rsidP="00973FD6">
            <w:pPr>
              <w:rPr>
                <w:rFonts w:ascii="Trebuchet MS" w:hAnsi="Trebuchet MS"/>
                <w:sz w:val="22"/>
              </w:rPr>
            </w:pPr>
            <w:r w:rsidRPr="00D04F9E">
              <w:rPr>
                <w:rFonts w:ascii="Trebuchet MS" w:hAnsi="Trebuchet MS" w:cs="Arial"/>
                <w:color w:val="222222"/>
                <w:sz w:val="22"/>
                <w:shd w:val="clear" w:color="auto" w:fill="FFFFFF"/>
              </w:rPr>
              <w:t>will be put towards this</w:t>
            </w:r>
          </w:p>
        </w:tc>
      </w:tr>
    </w:tbl>
    <w:p w:rsidR="005827BF" w:rsidRPr="003F7A47" w:rsidRDefault="005827BF" w:rsidP="005827BF">
      <w:pPr>
        <w:rPr>
          <w:rFonts w:ascii="Trebuchet MS" w:hAnsi="Trebuchet MS"/>
        </w:rPr>
      </w:pPr>
    </w:p>
    <w:p w:rsidR="005827BF" w:rsidRPr="003F7A47" w:rsidRDefault="005827BF" w:rsidP="005827BF">
      <w:pPr>
        <w:rPr>
          <w:rFonts w:ascii="Trebuchet MS" w:hAnsi="Trebuchet MS"/>
          <w:b/>
          <w:u w:val="single"/>
        </w:rPr>
      </w:pPr>
      <w:r w:rsidRPr="003F7A47">
        <w:rPr>
          <w:rFonts w:ascii="Trebuchet MS" w:hAnsi="Trebuchet MS"/>
          <w:b/>
          <w:u w:val="single"/>
        </w:rPr>
        <w:t>Proposed outcomes</w:t>
      </w:r>
    </w:p>
    <w:p w:rsidR="005827BF" w:rsidRPr="003F7A47" w:rsidRDefault="005827BF" w:rsidP="005827BF">
      <w:pPr>
        <w:numPr>
          <w:ilvl w:val="0"/>
          <w:numId w:val="7"/>
        </w:numPr>
        <w:rPr>
          <w:rFonts w:ascii="Trebuchet MS" w:hAnsi="Trebuchet MS"/>
          <w:noProof/>
          <w:szCs w:val="22"/>
          <w:lang w:eastAsia="en-GB"/>
        </w:rPr>
      </w:pPr>
      <w:r w:rsidRPr="003F7A47">
        <w:rPr>
          <w:rFonts w:ascii="Trebuchet MS" w:hAnsi="Trebuchet MS"/>
          <w:noProof/>
          <w:szCs w:val="22"/>
          <w:lang w:eastAsia="en-GB"/>
        </w:rPr>
        <w:t>An increased number of children partipating in extra curricular activities – especially vulnerable and targeted children.</w:t>
      </w:r>
    </w:p>
    <w:p w:rsidR="005827BF" w:rsidRPr="003F7A47" w:rsidRDefault="005827BF" w:rsidP="005827BF">
      <w:pPr>
        <w:numPr>
          <w:ilvl w:val="0"/>
          <w:numId w:val="7"/>
        </w:numPr>
        <w:rPr>
          <w:rFonts w:ascii="Trebuchet MS" w:hAnsi="Trebuchet MS"/>
          <w:noProof/>
          <w:szCs w:val="22"/>
          <w:lang w:eastAsia="en-GB"/>
        </w:rPr>
      </w:pPr>
      <w:r w:rsidRPr="003F7A47">
        <w:rPr>
          <w:rFonts w:ascii="Trebuchet MS" w:hAnsi="Trebuchet MS"/>
          <w:noProof/>
          <w:szCs w:val="22"/>
          <w:lang w:eastAsia="en-GB"/>
        </w:rPr>
        <w:lastRenderedPageBreak/>
        <w:t>More children achiving ARE in Physical Development at the end of reception, 72% target.</w:t>
      </w:r>
    </w:p>
    <w:p w:rsidR="005827BF" w:rsidRPr="003F7A47" w:rsidRDefault="005827BF" w:rsidP="005827BF">
      <w:pPr>
        <w:numPr>
          <w:ilvl w:val="0"/>
          <w:numId w:val="7"/>
        </w:numPr>
        <w:rPr>
          <w:rFonts w:ascii="Trebuchet MS" w:hAnsi="Trebuchet MS"/>
          <w:noProof/>
          <w:szCs w:val="22"/>
          <w:lang w:eastAsia="en-GB"/>
        </w:rPr>
      </w:pPr>
      <w:r w:rsidRPr="003F7A47">
        <w:rPr>
          <w:rFonts w:ascii="Trebuchet MS" w:hAnsi="Trebuchet MS"/>
          <w:noProof/>
          <w:szCs w:val="22"/>
          <w:lang w:eastAsia="en-GB"/>
        </w:rPr>
        <w:t>Staff will have a greater understanding and knowledge of the currlculum and progression of skills and ARE Concepts. Staff confidence in the delivery of PE will increase.</w:t>
      </w:r>
    </w:p>
    <w:p w:rsidR="005827BF" w:rsidRPr="003F7A47" w:rsidRDefault="005827BF" w:rsidP="005827BF">
      <w:pPr>
        <w:numPr>
          <w:ilvl w:val="0"/>
          <w:numId w:val="7"/>
        </w:numPr>
        <w:rPr>
          <w:rFonts w:ascii="Trebuchet MS" w:hAnsi="Trebuchet MS"/>
          <w:noProof/>
          <w:szCs w:val="22"/>
          <w:lang w:eastAsia="en-GB"/>
        </w:rPr>
      </w:pPr>
      <w:r w:rsidRPr="003F7A47">
        <w:rPr>
          <w:rFonts w:ascii="Trebuchet MS" w:hAnsi="Trebuchet MS"/>
          <w:noProof/>
          <w:szCs w:val="22"/>
          <w:lang w:eastAsia="en-GB"/>
        </w:rPr>
        <w:t>Improved mental health, wellbeing and relationships with eating and healthy food choices.</w:t>
      </w:r>
    </w:p>
    <w:p w:rsidR="005827BF" w:rsidRPr="003F7A47" w:rsidRDefault="005827BF" w:rsidP="005827BF">
      <w:pPr>
        <w:numPr>
          <w:ilvl w:val="0"/>
          <w:numId w:val="7"/>
        </w:numPr>
        <w:rPr>
          <w:rFonts w:ascii="Trebuchet MS" w:hAnsi="Trebuchet MS"/>
          <w:noProof/>
          <w:szCs w:val="22"/>
          <w:lang w:eastAsia="en-GB"/>
        </w:rPr>
      </w:pPr>
      <w:r w:rsidRPr="003F7A47">
        <w:rPr>
          <w:rFonts w:ascii="Trebuchet MS" w:hAnsi="Trebuchet MS"/>
          <w:noProof/>
          <w:szCs w:val="22"/>
          <w:lang w:eastAsia="en-GB"/>
        </w:rPr>
        <w:t>An increased number of children eating school lunches and choosing a variety of food types each day.</w:t>
      </w:r>
    </w:p>
    <w:p w:rsidR="005827BF" w:rsidRPr="003F7A47" w:rsidRDefault="005827BF" w:rsidP="005827BF">
      <w:pPr>
        <w:rPr>
          <w:rFonts w:ascii="Trebuchet MS" w:hAnsi="Trebuchet MS"/>
        </w:rPr>
      </w:pPr>
    </w:p>
    <w:p w:rsidR="005827BF" w:rsidRPr="003F7A47" w:rsidRDefault="005827BF" w:rsidP="005827BF">
      <w:pPr>
        <w:rPr>
          <w:rFonts w:ascii="Trebuchet MS" w:hAnsi="Trebuchet MS"/>
          <w:b/>
          <w:u w:val="single"/>
        </w:rPr>
      </w:pPr>
      <w:r w:rsidRPr="003F7A47">
        <w:rPr>
          <w:rFonts w:ascii="Trebuchet MS" w:hAnsi="Trebuchet MS"/>
          <w:b/>
          <w:u w:val="single"/>
        </w:rPr>
        <w:t>How Leaders will report and monitor impact</w:t>
      </w:r>
    </w:p>
    <w:p w:rsidR="005827BF" w:rsidRPr="003F7A47" w:rsidRDefault="005827BF" w:rsidP="005827BF">
      <w:pPr>
        <w:numPr>
          <w:ilvl w:val="0"/>
          <w:numId w:val="1"/>
        </w:numPr>
        <w:rPr>
          <w:rFonts w:ascii="Trebuchet MS" w:hAnsi="Trebuchet MS"/>
        </w:rPr>
      </w:pPr>
      <w:proofErr w:type="spellStart"/>
      <w:r w:rsidRPr="003F7A47">
        <w:rPr>
          <w:rFonts w:ascii="Trebuchet MS" w:hAnsi="Trebuchet MS"/>
        </w:rPr>
        <w:t>Headteacher</w:t>
      </w:r>
      <w:proofErr w:type="spellEnd"/>
      <w:r w:rsidRPr="003F7A47">
        <w:rPr>
          <w:rFonts w:ascii="Trebuchet MS" w:hAnsi="Trebuchet MS"/>
        </w:rPr>
        <w:t xml:space="preserve"> Report to Full Governing Body</w:t>
      </w:r>
    </w:p>
    <w:p w:rsidR="005827BF" w:rsidRPr="003F7A47" w:rsidRDefault="005827BF" w:rsidP="005827BF">
      <w:pPr>
        <w:numPr>
          <w:ilvl w:val="0"/>
          <w:numId w:val="1"/>
        </w:numPr>
        <w:rPr>
          <w:rFonts w:ascii="Trebuchet MS" w:hAnsi="Trebuchet MS"/>
        </w:rPr>
      </w:pPr>
      <w:r w:rsidRPr="003F7A47">
        <w:rPr>
          <w:rFonts w:ascii="Trebuchet MS" w:hAnsi="Trebuchet MS"/>
        </w:rPr>
        <w:t>PE and Sport Reviewed Action plan, with Milestone evidence and impact</w:t>
      </w:r>
    </w:p>
    <w:p w:rsidR="005827BF" w:rsidRPr="003F7A47" w:rsidRDefault="005827BF" w:rsidP="005827BF">
      <w:pPr>
        <w:numPr>
          <w:ilvl w:val="0"/>
          <w:numId w:val="1"/>
        </w:numPr>
        <w:rPr>
          <w:rFonts w:ascii="Trebuchet MS" w:hAnsi="Trebuchet MS"/>
        </w:rPr>
      </w:pPr>
      <w:r w:rsidRPr="003F7A47">
        <w:rPr>
          <w:rFonts w:ascii="Trebuchet MS" w:hAnsi="Trebuchet MS"/>
        </w:rPr>
        <w:t>Termly data report for PE lead</w:t>
      </w:r>
    </w:p>
    <w:p w:rsidR="005827BF" w:rsidRPr="003F7A47" w:rsidRDefault="005827BF" w:rsidP="005827BF">
      <w:pPr>
        <w:numPr>
          <w:ilvl w:val="0"/>
          <w:numId w:val="1"/>
        </w:numPr>
        <w:rPr>
          <w:rFonts w:ascii="Trebuchet MS" w:hAnsi="Trebuchet MS"/>
        </w:rPr>
      </w:pPr>
      <w:r w:rsidRPr="003F7A47">
        <w:rPr>
          <w:rFonts w:ascii="Trebuchet MS" w:hAnsi="Trebuchet MS"/>
        </w:rPr>
        <w:t>Analysis of club registers</w:t>
      </w:r>
    </w:p>
    <w:p w:rsidR="005827BF" w:rsidRPr="003F7A47" w:rsidRDefault="005827BF" w:rsidP="005827BF">
      <w:pPr>
        <w:numPr>
          <w:ilvl w:val="0"/>
          <w:numId w:val="1"/>
        </w:numPr>
        <w:rPr>
          <w:rFonts w:ascii="Trebuchet MS" w:hAnsi="Trebuchet MS"/>
        </w:rPr>
      </w:pPr>
      <w:proofErr w:type="spellStart"/>
      <w:r w:rsidRPr="003F7A47">
        <w:rPr>
          <w:rFonts w:ascii="Trebuchet MS" w:hAnsi="Trebuchet MS"/>
        </w:rPr>
        <w:t>CPD</w:t>
      </w:r>
      <w:proofErr w:type="spellEnd"/>
      <w:r w:rsidRPr="003F7A47">
        <w:rPr>
          <w:rFonts w:ascii="Trebuchet MS" w:hAnsi="Trebuchet MS"/>
        </w:rPr>
        <w:t xml:space="preserve"> feedback</w:t>
      </w:r>
    </w:p>
    <w:p w:rsidR="005827BF" w:rsidRPr="003F7A47" w:rsidRDefault="005827BF" w:rsidP="005827BF">
      <w:pPr>
        <w:numPr>
          <w:ilvl w:val="0"/>
          <w:numId w:val="1"/>
        </w:numPr>
        <w:rPr>
          <w:rFonts w:ascii="Trebuchet MS" w:hAnsi="Trebuchet MS"/>
        </w:rPr>
      </w:pPr>
      <w:r w:rsidRPr="003F7A47">
        <w:rPr>
          <w:rFonts w:ascii="Trebuchet MS" w:hAnsi="Trebuchet MS"/>
        </w:rPr>
        <w:t>Pupil Survey</w:t>
      </w:r>
    </w:p>
    <w:p w:rsidR="005827BF" w:rsidRPr="003F7A47" w:rsidRDefault="005827BF" w:rsidP="005827BF">
      <w:pPr>
        <w:numPr>
          <w:ilvl w:val="0"/>
          <w:numId w:val="1"/>
        </w:numPr>
        <w:rPr>
          <w:rFonts w:ascii="Trebuchet MS" w:hAnsi="Trebuchet MS"/>
        </w:rPr>
      </w:pPr>
      <w:r w:rsidRPr="003F7A47">
        <w:rPr>
          <w:rFonts w:ascii="Trebuchet MS" w:hAnsi="Trebuchet MS"/>
        </w:rPr>
        <w:t>Tracking of targeted children</w:t>
      </w:r>
    </w:p>
    <w:p w:rsidR="005827BF" w:rsidRPr="003F7A47" w:rsidRDefault="005827BF" w:rsidP="005827BF">
      <w:pPr>
        <w:numPr>
          <w:ilvl w:val="0"/>
          <w:numId w:val="1"/>
        </w:numPr>
        <w:rPr>
          <w:rFonts w:ascii="Trebuchet MS" w:hAnsi="Trebuchet MS"/>
        </w:rPr>
      </w:pPr>
      <w:r w:rsidRPr="003F7A47">
        <w:rPr>
          <w:rFonts w:ascii="Trebuchet MS" w:hAnsi="Trebuchet MS"/>
        </w:rPr>
        <w:t>Thrive Case Studies</w:t>
      </w:r>
    </w:p>
    <w:p w:rsidR="005827BF" w:rsidRPr="003F7A47" w:rsidRDefault="005827BF" w:rsidP="005827BF">
      <w:pPr>
        <w:numPr>
          <w:ilvl w:val="0"/>
          <w:numId w:val="1"/>
        </w:numPr>
        <w:rPr>
          <w:rFonts w:ascii="Trebuchet MS" w:hAnsi="Trebuchet MS"/>
        </w:rPr>
      </w:pPr>
      <w:r w:rsidRPr="003F7A47">
        <w:rPr>
          <w:rFonts w:ascii="Trebuchet MS" w:hAnsi="Trebuchet MS"/>
        </w:rPr>
        <w:t>End of Year Impact Report published on website</w:t>
      </w:r>
    </w:p>
    <w:p w:rsidR="00B9495B" w:rsidRDefault="00B9495B"/>
    <w:sectPr w:rsidR="00B949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9A"/>
    <w:multiLevelType w:val="hybridMultilevel"/>
    <w:tmpl w:val="B92E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70EA"/>
    <w:multiLevelType w:val="hybridMultilevel"/>
    <w:tmpl w:val="5B4A8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D11F3"/>
    <w:multiLevelType w:val="hybridMultilevel"/>
    <w:tmpl w:val="A2C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73194"/>
    <w:multiLevelType w:val="hybridMultilevel"/>
    <w:tmpl w:val="795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72B70"/>
    <w:multiLevelType w:val="hybridMultilevel"/>
    <w:tmpl w:val="3C8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0517B5"/>
    <w:multiLevelType w:val="multilevel"/>
    <w:tmpl w:val="707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B66F8"/>
    <w:multiLevelType w:val="hybridMultilevel"/>
    <w:tmpl w:val="FF6A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8401DD"/>
    <w:multiLevelType w:val="hybridMultilevel"/>
    <w:tmpl w:val="5766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BF"/>
    <w:rsid w:val="005827BF"/>
    <w:rsid w:val="007045B0"/>
    <w:rsid w:val="00973FD6"/>
    <w:rsid w:val="00B9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2018-11-22T16:58:00Z</cp:lastPrinted>
  <dcterms:created xsi:type="dcterms:W3CDTF">2018-11-22T16:57:00Z</dcterms:created>
  <dcterms:modified xsi:type="dcterms:W3CDTF">2018-11-22T17:51:00Z</dcterms:modified>
</cp:coreProperties>
</file>