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DF" w:rsidRPr="00E07588" w:rsidRDefault="00204ECC" w:rsidP="007D6B80">
      <w:pPr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27</w:t>
      </w:r>
      <w:bookmarkStart w:id="0" w:name="_GoBack"/>
      <w:bookmarkEnd w:id="0"/>
      <w:r w:rsidR="001632F3" w:rsidRPr="00E07588">
        <w:rPr>
          <w:rFonts w:ascii="Trebuchet MS" w:hAnsi="Trebuchet MS" w:cs="Arial"/>
          <w:sz w:val="22"/>
          <w:szCs w:val="22"/>
        </w:rPr>
        <w:t>th</w:t>
      </w:r>
      <w:r w:rsidR="004A58EB" w:rsidRPr="00E07588">
        <w:rPr>
          <w:rFonts w:ascii="Trebuchet MS" w:hAnsi="Trebuchet MS" w:cs="Arial"/>
          <w:sz w:val="22"/>
          <w:szCs w:val="22"/>
        </w:rPr>
        <w:t xml:space="preserve"> April 2021</w:t>
      </w:r>
    </w:p>
    <w:p w:rsidR="00E07588" w:rsidRPr="00E07588" w:rsidRDefault="00E07588" w:rsidP="007D6B80">
      <w:pPr>
        <w:jc w:val="right"/>
        <w:rPr>
          <w:rFonts w:ascii="Trebuchet MS" w:hAnsi="Trebuchet MS" w:cs="Arial"/>
          <w:sz w:val="22"/>
          <w:szCs w:val="22"/>
        </w:rPr>
      </w:pPr>
    </w:p>
    <w:p w:rsidR="004A58EB" w:rsidRPr="00E07588" w:rsidRDefault="004A58EB" w:rsidP="007D6B80">
      <w:pPr>
        <w:spacing w:after="28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Dear Parents/</w:t>
      </w:r>
      <w:r w:rsidR="007838B4"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C</w:t>
      </w: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arers,</w:t>
      </w:r>
    </w:p>
    <w:p w:rsidR="007D6B80" w:rsidRPr="00E07588" w:rsidRDefault="007D6B80" w:rsidP="007D6B80">
      <w:pPr>
        <w:spacing w:after="26" w:line="259" w:lineRule="auto"/>
        <w:ind w:right="2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</w:pPr>
    </w:p>
    <w:p w:rsidR="004A58EB" w:rsidRPr="00E07588" w:rsidRDefault="00D24EFC" w:rsidP="007D6B80">
      <w:pPr>
        <w:spacing w:after="26" w:line="259" w:lineRule="auto"/>
        <w:ind w:right="2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Year </w:t>
      </w:r>
      <w:r w:rsidR="00B87376" w:rsidRPr="00E0758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6</w:t>
      </w:r>
      <w:r w:rsidR="00C56507" w:rsidRPr="00E0758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and SCD2 </w:t>
      </w:r>
      <w:r w:rsidR="004A58EB" w:rsidRPr="00E0758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Swimming lessons – Monday </w:t>
      </w:r>
      <w:r w:rsidR="00B87376" w:rsidRPr="00E0758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2</w:t>
      </w:r>
      <w:r w:rsidR="004A58EB" w:rsidRPr="00E0758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4</w:t>
      </w:r>
      <w:r w:rsidR="007D6B80" w:rsidRPr="00E07588">
        <w:rPr>
          <w:rFonts w:ascii="Trebuchet MS" w:eastAsia="Trebuchet MS" w:hAnsi="Trebuchet MS" w:cs="Trebuchet MS"/>
          <w:b/>
          <w:color w:val="000000"/>
          <w:sz w:val="22"/>
          <w:szCs w:val="22"/>
          <w:vertAlign w:val="superscript"/>
          <w:lang w:eastAsia="en-GB"/>
        </w:rPr>
        <w:t xml:space="preserve">th </w:t>
      </w:r>
      <w:r w:rsidR="007D6B80" w:rsidRPr="00E0758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May</w:t>
      </w:r>
      <w:r w:rsidR="004A58EB" w:rsidRPr="00E0758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to </w:t>
      </w:r>
      <w:r w:rsidR="00B87376" w:rsidRPr="00E0758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Friday 28</w:t>
      </w:r>
      <w:r w:rsidR="00B87376" w:rsidRPr="00E07588">
        <w:rPr>
          <w:rFonts w:ascii="Trebuchet MS" w:eastAsia="Trebuchet MS" w:hAnsi="Trebuchet MS" w:cs="Trebuchet MS"/>
          <w:b/>
          <w:color w:val="000000"/>
          <w:sz w:val="22"/>
          <w:szCs w:val="22"/>
          <w:vertAlign w:val="superscript"/>
          <w:lang w:eastAsia="en-GB"/>
        </w:rPr>
        <w:t>th</w:t>
      </w:r>
      <w:r w:rsidR="004A58EB" w:rsidRPr="00E0758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May 2021</w:t>
      </w:r>
    </w:p>
    <w:p w:rsidR="004A58EB" w:rsidRPr="00E07588" w:rsidRDefault="004A58EB" w:rsidP="007D6B80">
      <w:pPr>
        <w:spacing w:line="259" w:lineRule="auto"/>
        <w:ind w:right="222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E07588" w:rsidRDefault="004A58EB" w:rsidP="007838B4">
      <w:pPr>
        <w:spacing w:after="2" w:line="248" w:lineRule="auto"/>
        <w:ind w:left="-5" w:right="27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We are pleased to inform</w:t>
      </w:r>
      <w:r w:rsidR="007838B4"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you that all </w:t>
      </w:r>
      <w:r w:rsidR="00B87376"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children in Year 6</w:t>
      </w: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will be having their swimming lessons week commencing </w:t>
      </w:r>
      <w:r w:rsidR="00A94495"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2</w:t>
      </w: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4</w:t>
      </w:r>
      <w:r w:rsidRPr="00E07588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eastAsia="en-GB"/>
        </w:rPr>
        <w:t>th</w:t>
      </w:r>
      <w:r w:rsidR="00A94495"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May for </w:t>
      </w:r>
      <w:proofErr w:type="gramStart"/>
      <w:r w:rsidR="00A94495"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5</w:t>
      </w:r>
      <w:proofErr w:type="gramEnd"/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  <w:r w:rsidR="007838B4"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consecutive </w:t>
      </w: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days.</w:t>
      </w:r>
      <w:r w:rsid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The swimming lessons are part of the National Curriculum and </w:t>
      </w:r>
      <w:proofErr w:type="gramStart"/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are led</w:t>
      </w:r>
      <w:proofErr w:type="gramEnd"/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by qualified instructors.  </w:t>
      </w:r>
    </w:p>
    <w:p w:rsidR="004A58EB" w:rsidRPr="00E07588" w:rsidRDefault="004A58EB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E07588" w:rsidRDefault="004A58EB" w:rsidP="007D6B80">
      <w:pPr>
        <w:spacing w:after="1" w:line="237" w:lineRule="auto"/>
        <w:jc w:val="both"/>
        <w:rPr>
          <w:rFonts w:ascii="Trebuchet MS" w:hAnsi="Trebuchet MS"/>
          <w:sz w:val="22"/>
          <w:szCs w:val="22"/>
        </w:rPr>
      </w:pPr>
      <w:r w:rsidRPr="00E07588">
        <w:rPr>
          <w:rFonts w:ascii="Trebuchet MS" w:hAnsi="Trebuchet MS"/>
          <w:sz w:val="22"/>
          <w:szCs w:val="22"/>
        </w:rPr>
        <w:t xml:space="preserve">The children will go to the </w:t>
      </w:r>
      <w:r w:rsidR="00E07588">
        <w:rPr>
          <w:rFonts w:ascii="Trebuchet MS" w:hAnsi="Trebuchet MS"/>
          <w:sz w:val="22"/>
          <w:szCs w:val="22"/>
        </w:rPr>
        <w:t xml:space="preserve">swimming </w:t>
      </w:r>
      <w:r w:rsidRPr="00E07588">
        <w:rPr>
          <w:rFonts w:ascii="Trebuchet MS" w:hAnsi="Trebuchet MS"/>
          <w:sz w:val="22"/>
          <w:szCs w:val="22"/>
        </w:rPr>
        <w:t xml:space="preserve">baths each day for one week. </w:t>
      </w:r>
      <w:r w:rsidR="007838B4" w:rsidRPr="00E07588">
        <w:rPr>
          <w:rFonts w:ascii="Trebuchet MS" w:hAnsi="Trebuchet MS"/>
          <w:sz w:val="22"/>
          <w:szCs w:val="22"/>
        </w:rPr>
        <w:t xml:space="preserve">They will travel </w:t>
      </w:r>
      <w:r w:rsidRPr="00E07588">
        <w:rPr>
          <w:rFonts w:ascii="Trebuchet MS" w:hAnsi="Trebuchet MS"/>
          <w:sz w:val="22"/>
          <w:szCs w:val="22"/>
        </w:rPr>
        <w:t xml:space="preserve">to and from West Kirby Concourse </w:t>
      </w:r>
      <w:r w:rsidR="007838B4" w:rsidRPr="00E07588">
        <w:rPr>
          <w:rFonts w:ascii="Trebuchet MS" w:hAnsi="Trebuchet MS"/>
          <w:sz w:val="22"/>
          <w:szCs w:val="22"/>
        </w:rPr>
        <w:t>b</w:t>
      </w:r>
      <w:r w:rsidRPr="00E07588">
        <w:rPr>
          <w:rFonts w:ascii="Trebuchet MS" w:hAnsi="Trebuchet MS"/>
          <w:sz w:val="22"/>
          <w:szCs w:val="22"/>
        </w:rPr>
        <w:t xml:space="preserve">y </w:t>
      </w:r>
      <w:r w:rsidR="007838B4" w:rsidRPr="00E07588">
        <w:rPr>
          <w:rFonts w:ascii="Trebuchet MS" w:hAnsi="Trebuchet MS"/>
          <w:sz w:val="22"/>
          <w:szCs w:val="22"/>
        </w:rPr>
        <w:t xml:space="preserve">a </w:t>
      </w:r>
      <w:r w:rsidRPr="00E07588">
        <w:rPr>
          <w:rFonts w:ascii="Trebuchet MS" w:hAnsi="Trebuchet MS"/>
          <w:sz w:val="22"/>
          <w:szCs w:val="22"/>
        </w:rPr>
        <w:t xml:space="preserve">seat-belted bus. Please ensure that </w:t>
      </w:r>
      <w:r w:rsidR="007838B4" w:rsidRPr="00E07588">
        <w:rPr>
          <w:rFonts w:ascii="Trebuchet MS" w:hAnsi="Trebuchet MS"/>
          <w:sz w:val="22"/>
          <w:szCs w:val="22"/>
        </w:rPr>
        <w:t>your child has a</w:t>
      </w:r>
      <w:r w:rsidRPr="00E07588">
        <w:rPr>
          <w:rFonts w:ascii="Trebuchet MS" w:hAnsi="Trebuchet MS"/>
          <w:sz w:val="22"/>
          <w:szCs w:val="22"/>
        </w:rPr>
        <w:t xml:space="preserve"> </w:t>
      </w:r>
      <w:r w:rsidRPr="00E07588">
        <w:rPr>
          <w:rFonts w:ascii="Trebuchet MS" w:hAnsi="Trebuchet MS"/>
          <w:sz w:val="22"/>
          <w:szCs w:val="22"/>
          <w:u w:val="single" w:color="000000"/>
        </w:rPr>
        <w:t>clean</w:t>
      </w:r>
      <w:r w:rsidR="007838B4" w:rsidRPr="00E07588">
        <w:rPr>
          <w:rFonts w:ascii="Trebuchet MS" w:hAnsi="Trebuchet MS"/>
          <w:sz w:val="22"/>
          <w:szCs w:val="22"/>
          <w:u w:val="single" w:color="000000"/>
        </w:rPr>
        <w:t xml:space="preserve"> </w:t>
      </w:r>
      <w:r w:rsidRPr="00E07588">
        <w:rPr>
          <w:rFonts w:ascii="Trebuchet MS" w:hAnsi="Trebuchet MS"/>
          <w:sz w:val="22"/>
          <w:szCs w:val="22"/>
          <w:u w:val="single" w:color="000000"/>
        </w:rPr>
        <w:t xml:space="preserve">dry towel and swimwear </w:t>
      </w:r>
      <w:r w:rsidRPr="00E07588">
        <w:rPr>
          <w:rFonts w:ascii="Trebuchet MS" w:hAnsi="Trebuchet MS"/>
          <w:sz w:val="22"/>
          <w:szCs w:val="22"/>
        </w:rPr>
        <w:t xml:space="preserve">each day (in a bag labelled with their name) and </w:t>
      </w:r>
      <w:proofErr w:type="gramStart"/>
      <w:r w:rsidRPr="00E07588">
        <w:rPr>
          <w:rFonts w:ascii="Trebuchet MS" w:hAnsi="Trebuchet MS"/>
          <w:sz w:val="22"/>
          <w:szCs w:val="22"/>
        </w:rPr>
        <w:t>that</w:t>
      </w:r>
      <w:proofErr w:type="gramEnd"/>
      <w:r w:rsidRPr="00E07588">
        <w:rPr>
          <w:rFonts w:ascii="Trebuchet MS" w:hAnsi="Trebuchet MS"/>
          <w:sz w:val="22"/>
          <w:szCs w:val="22"/>
        </w:rPr>
        <w:t xml:space="preserve"> they bring them to school each morning.  </w:t>
      </w:r>
    </w:p>
    <w:p w:rsidR="004A58EB" w:rsidRPr="00E07588" w:rsidRDefault="004A58EB" w:rsidP="007D6B80">
      <w:pPr>
        <w:spacing w:line="259" w:lineRule="auto"/>
        <w:jc w:val="both"/>
        <w:rPr>
          <w:rFonts w:ascii="Trebuchet MS" w:hAnsi="Trebuchet MS"/>
          <w:sz w:val="22"/>
          <w:szCs w:val="22"/>
        </w:rPr>
      </w:pPr>
      <w:r w:rsidRPr="00E07588">
        <w:rPr>
          <w:rFonts w:ascii="Trebuchet MS" w:hAnsi="Trebuchet MS"/>
          <w:sz w:val="22"/>
          <w:szCs w:val="22"/>
        </w:rPr>
        <w:t xml:space="preserve"> </w:t>
      </w:r>
    </w:p>
    <w:p w:rsidR="004A58EB" w:rsidRPr="00E07588" w:rsidRDefault="004A58EB" w:rsidP="007D6B80">
      <w:pPr>
        <w:spacing w:line="259" w:lineRule="auto"/>
        <w:jc w:val="both"/>
        <w:rPr>
          <w:rFonts w:ascii="Trebuchet MS" w:hAnsi="Trebuchet MS"/>
          <w:sz w:val="22"/>
          <w:szCs w:val="22"/>
        </w:rPr>
      </w:pPr>
      <w:r w:rsidRPr="00E07588">
        <w:rPr>
          <w:rFonts w:ascii="Trebuchet MS" w:hAnsi="Trebuchet MS"/>
          <w:sz w:val="22"/>
          <w:szCs w:val="22"/>
        </w:rPr>
        <w:t xml:space="preserve">Please refer to the guidance shown below for the </w:t>
      </w:r>
      <w:r w:rsidRPr="00E07588">
        <w:rPr>
          <w:rFonts w:ascii="Trebuchet MS" w:hAnsi="Trebuchet MS"/>
          <w:sz w:val="22"/>
          <w:szCs w:val="22"/>
          <w:u w:val="single" w:color="000000"/>
        </w:rPr>
        <w:t>only appropriate swimwear</w:t>
      </w:r>
      <w:r w:rsidRPr="00E07588">
        <w:rPr>
          <w:rFonts w:ascii="Trebuchet MS" w:hAnsi="Trebuchet MS"/>
          <w:sz w:val="22"/>
          <w:szCs w:val="22"/>
        </w:rPr>
        <w:t xml:space="preserve"> accepted by the swimming baths. Bermuda</w:t>
      </w:r>
      <w:r w:rsidR="00E07588" w:rsidRPr="00E07588">
        <w:rPr>
          <w:rFonts w:ascii="Trebuchet MS" w:hAnsi="Trebuchet MS"/>
          <w:sz w:val="22"/>
          <w:szCs w:val="22"/>
        </w:rPr>
        <w:t xml:space="preserve"> shorts</w:t>
      </w:r>
      <w:r w:rsidR="007838B4" w:rsidRPr="00E07588">
        <w:rPr>
          <w:rFonts w:ascii="Trebuchet MS" w:hAnsi="Trebuchet MS"/>
          <w:sz w:val="22"/>
          <w:szCs w:val="22"/>
        </w:rPr>
        <w:t xml:space="preserve">, bikinis or </w:t>
      </w:r>
      <w:proofErr w:type="spellStart"/>
      <w:r w:rsidR="007838B4" w:rsidRPr="00E07588">
        <w:rPr>
          <w:rFonts w:ascii="Trebuchet MS" w:hAnsi="Trebuchet MS"/>
          <w:sz w:val="22"/>
          <w:szCs w:val="22"/>
        </w:rPr>
        <w:t>tankinins</w:t>
      </w:r>
      <w:proofErr w:type="spellEnd"/>
      <w:r w:rsidR="007838B4" w:rsidRPr="00E07588">
        <w:rPr>
          <w:rFonts w:ascii="Trebuchet MS" w:hAnsi="Trebuchet MS"/>
          <w:sz w:val="22"/>
          <w:szCs w:val="22"/>
        </w:rPr>
        <w:t xml:space="preserve"> </w:t>
      </w:r>
      <w:r w:rsidRPr="00E07588">
        <w:rPr>
          <w:rFonts w:ascii="Trebuchet MS" w:hAnsi="Trebuchet MS"/>
          <w:sz w:val="22"/>
          <w:szCs w:val="22"/>
        </w:rPr>
        <w:t xml:space="preserve">are not acceptable. All jewellery </w:t>
      </w:r>
      <w:proofErr w:type="gramStart"/>
      <w:r w:rsidRPr="00E07588">
        <w:rPr>
          <w:rFonts w:ascii="Trebuchet MS" w:hAnsi="Trebuchet MS"/>
          <w:sz w:val="22"/>
          <w:szCs w:val="22"/>
        </w:rPr>
        <w:t>must be removed</w:t>
      </w:r>
      <w:proofErr w:type="gramEnd"/>
      <w:r w:rsidRPr="00E07588">
        <w:rPr>
          <w:rFonts w:ascii="Trebuchet MS" w:hAnsi="Trebuchet MS"/>
          <w:sz w:val="22"/>
          <w:szCs w:val="22"/>
        </w:rPr>
        <w:t xml:space="preserve">. If your child has a verruca, then a verruca sock </w:t>
      </w:r>
      <w:proofErr w:type="gramStart"/>
      <w:r w:rsidRPr="00E07588">
        <w:rPr>
          <w:rFonts w:ascii="Trebuchet MS" w:hAnsi="Trebuchet MS"/>
          <w:sz w:val="22"/>
          <w:szCs w:val="22"/>
        </w:rPr>
        <w:t>can be worn</w:t>
      </w:r>
      <w:proofErr w:type="gramEnd"/>
      <w:r w:rsidRPr="00E07588">
        <w:rPr>
          <w:rFonts w:ascii="Trebuchet MS" w:hAnsi="Trebuchet MS"/>
          <w:sz w:val="22"/>
          <w:szCs w:val="22"/>
        </w:rPr>
        <w:t xml:space="preserve">. Goggles are permitted but for testing, the instructors normally ask </w:t>
      </w:r>
      <w:proofErr w:type="gramStart"/>
      <w:r w:rsidRPr="00E07588">
        <w:rPr>
          <w:rFonts w:ascii="Trebuchet MS" w:hAnsi="Trebuchet MS"/>
          <w:sz w:val="22"/>
          <w:szCs w:val="22"/>
        </w:rPr>
        <w:t>for them</w:t>
      </w:r>
      <w:proofErr w:type="gramEnd"/>
      <w:r w:rsidRPr="00E07588">
        <w:rPr>
          <w:rFonts w:ascii="Trebuchet MS" w:hAnsi="Trebuchet MS"/>
          <w:sz w:val="22"/>
          <w:szCs w:val="22"/>
        </w:rPr>
        <w:t xml:space="preserve"> to be removed. The children </w:t>
      </w:r>
      <w:proofErr w:type="gramStart"/>
      <w:r w:rsidRPr="00E07588">
        <w:rPr>
          <w:rFonts w:ascii="Trebuchet MS" w:hAnsi="Trebuchet MS"/>
          <w:sz w:val="22"/>
          <w:szCs w:val="22"/>
        </w:rPr>
        <w:t>are not permitted</w:t>
      </w:r>
      <w:proofErr w:type="gramEnd"/>
      <w:r w:rsidRPr="00E07588">
        <w:rPr>
          <w:rFonts w:ascii="Trebuchet MS" w:hAnsi="Trebuchet MS"/>
          <w:sz w:val="22"/>
          <w:szCs w:val="22"/>
        </w:rPr>
        <w:t xml:space="preserve"> to bring aerosol deodorant cans or shower gels. Could I also remind you that no money should be sent in to spend at the </w:t>
      </w:r>
      <w:proofErr w:type="gramStart"/>
      <w:r w:rsidRPr="00E07588">
        <w:rPr>
          <w:rFonts w:ascii="Trebuchet MS" w:hAnsi="Trebuchet MS"/>
          <w:sz w:val="22"/>
          <w:szCs w:val="22"/>
        </w:rPr>
        <w:t>baths.</w:t>
      </w:r>
      <w:proofErr w:type="gramEnd"/>
      <w:r w:rsidRPr="00E07588">
        <w:rPr>
          <w:rFonts w:ascii="Trebuchet MS" w:hAnsi="Trebuchet MS"/>
          <w:sz w:val="22"/>
          <w:szCs w:val="22"/>
        </w:rPr>
        <w:t xml:space="preserve">  </w:t>
      </w:r>
    </w:p>
    <w:p w:rsidR="004A58EB" w:rsidRPr="00E07588" w:rsidRDefault="004A58EB" w:rsidP="007D6B80">
      <w:pPr>
        <w:spacing w:line="259" w:lineRule="auto"/>
        <w:jc w:val="both"/>
        <w:rPr>
          <w:rFonts w:ascii="Trebuchet MS" w:hAnsi="Trebuchet MS"/>
          <w:sz w:val="22"/>
          <w:szCs w:val="22"/>
        </w:rPr>
      </w:pPr>
    </w:p>
    <w:p w:rsidR="004A58EB" w:rsidRPr="00E07588" w:rsidRDefault="004A58EB" w:rsidP="00E07588">
      <w:pPr>
        <w:spacing w:after="2" w:line="248" w:lineRule="auto"/>
        <w:ind w:left="-5" w:right="27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You do not need to complete a consent form for the swimming lessons as you have already completed the ‘local school trips consent’. </w:t>
      </w:r>
      <w:r w:rsidRPr="00E07588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However, it </w:t>
      </w:r>
      <w:r w:rsidRPr="00E07588">
        <w:rPr>
          <w:rFonts w:ascii="Trebuchet MS" w:eastAsia="Trebuchet MS" w:hAnsi="Trebuchet MS" w:cs="Trebuchet MS"/>
          <w:b/>
          <w:color w:val="222222"/>
          <w:sz w:val="22"/>
          <w:szCs w:val="22"/>
          <w:lang w:eastAsia="en-GB"/>
        </w:rPr>
        <w:t>is very important that if your child’s medical information has changed, you must inform school immediately. Thank you.</w:t>
      </w:r>
      <w:r w:rsidRPr="00E07588">
        <w:rPr>
          <w:rFonts w:ascii="Trebuchet MS" w:eastAsia="Trebuchet MS" w:hAnsi="Trebuchet MS" w:cs="Trebuchet MS"/>
          <w:color w:val="222222"/>
          <w:sz w:val="22"/>
          <w:szCs w:val="22"/>
          <w:lang w:eastAsia="en-GB"/>
        </w:rPr>
        <w:t xml:space="preserve">  </w:t>
      </w:r>
    </w:p>
    <w:p w:rsidR="004A58EB" w:rsidRPr="00E07588" w:rsidRDefault="004A58EB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</w:p>
    <w:p w:rsidR="00B87376" w:rsidRPr="00E07588" w:rsidRDefault="00B87376" w:rsidP="00E07588">
      <w:pPr>
        <w:spacing w:after="2" w:line="248" w:lineRule="auto"/>
        <w:ind w:left="-5" w:right="27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The swimming lessons are in the afternoon from 1pm until 2pm. The children will be back at school and ready to be collected at the normal time of 3.15pm.</w:t>
      </w:r>
    </w:p>
    <w:p w:rsidR="004A58EB" w:rsidRPr="00E07588" w:rsidRDefault="00B87376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  <w:r w:rsidR="004A58EB"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E07588" w:rsidRDefault="004A58EB" w:rsidP="007D6B80">
      <w:pPr>
        <w:spacing w:after="2" w:line="248" w:lineRule="auto"/>
        <w:ind w:left="-5" w:right="274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Yours sincerely, </w:t>
      </w:r>
    </w:p>
    <w:p w:rsidR="004A58EB" w:rsidRPr="00E07588" w:rsidRDefault="004A58EB" w:rsidP="007D6B80">
      <w:pPr>
        <w:spacing w:after="14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E07588" w:rsidRDefault="004A58EB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Lucida Handwriting" w:hAnsi="Trebuchet MS" w:cs="Lucida Handwriting"/>
          <w:i/>
          <w:color w:val="000000"/>
          <w:sz w:val="22"/>
          <w:szCs w:val="22"/>
          <w:lang w:eastAsia="en-GB"/>
        </w:rPr>
        <w:t xml:space="preserve">Mrs E Morris </w:t>
      </w:r>
    </w:p>
    <w:p w:rsidR="004A58EB" w:rsidRPr="00E07588" w:rsidRDefault="004A58EB" w:rsidP="007D6B80">
      <w:pPr>
        <w:spacing w:after="2" w:line="248" w:lineRule="auto"/>
        <w:ind w:left="-5" w:right="274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E07588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Headteacher </w:t>
      </w:r>
    </w:p>
    <w:p w:rsidR="004A58EB" w:rsidRPr="009474D1" w:rsidRDefault="004A58EB" w:rsidP="009474D1">
      <w:pPr>
        <w:jc w:val="right"/>
        <w:rPr>
          <w:rFonts w:ascii="Trebuchet MS" w:hAnsi="Trebuchet MS" w:cs="Arial"/>
          <w:sz w:val="24"/>
          <w:szCs w:val="28"/>
        </w:rPr>
      </w:pPr>
      <w:r w:rsidRPr="004A58EB">
        <w:rPr>
          <w:noProof/>
          <w:lang w:eastAsia="en-GB"/>
        </w:rPr>
        <w:drawing>
          <wp:inline distT="0" distB="0" distL="0" distR="0">
            <wp:extent cx="6228080" cy="1695323"/>
            <wp:effectExtent l="0" t="0" r="0" b="63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69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8EB" w:rsidRPr="009474D1">
      <w:headerReference w:type="first" r:id="rId9"/>
      <w:footerReference w:type="first" r:id="rId10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88" w:rsidRDefault="00E07588">
      <w:r>
        <w:separator/>
      </w:r>
    </w:p>
  </w:endnote>
  <w:endnote w:type="continuationSeparator" w:id="0">
    <w:p w:rsidR="00E07588" w:rsidRDefault="00E0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88" w:rsidRPr="00721CC0" w:rsidRDefault="00E07588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5941952</wp:posOffset>
          </wp:positionH>
          <wp:positionV relativeFrom="paragraph">
            <wp:posOffset>-105518</wp:posOffset>
          </wp:positionV>
          <wp:extent cx="532765" cy="438150"/>
          <wp:effectExtent l="0" t="0" r="635" b="0"/>
          <wp:wrapTight wrapText="bothSides">
            <wp:wrapPolygon edited="0">
              <wp:start x="0" y="0"/>
              <wp:lineTo x="0" y="20661"/>
              <wp:lineTo x="20853" y="20661"/>
              <wp:lineTo x="208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r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5483050</wp:posOffset>
          </wp:positionH>
          <wp:positionV relativeFrom="paragraph">
            <wp:posOffset>65865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margin">
            <wp:posOffset>4992614</wp:posOffset>
          </wp:positionH>
          <wp:positionV relativeFrom="paragraph">
            <wp:posOffset>42342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-2550530</wp:posOffset>
          </wp:positionH>
          <wp:positionV relativeFrom="paragraph">
            <wp:posOffset>71093</wp:posOffset>
          </wp:positionV>
          <wp:extent cx="549353" cy="335605"/>
          <wp:effectExtent l="0" t="0" r="3175" b="7620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53" cy="33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70528" behindDoc="1" locked="0" layoutInCell="1" allowOverlap="1" wp14:anchorId="26EB4D65" wp14:editId="2C04E2E0">
          <wp:simplePos x="0" y="0"/>
          <wp:positionH relativeFrom="rightMargin">
            <wp:posOffset>-1920240</wp:posOffset>
          </wp:positionH>
          <wp:positionV relativeFrom="paragraph">
            <wp:posOffset>-69850</wp:posOffset>
          </wp:positionV>
          <wp:extent cx="704850" cy="714375"/>
          <wp:effectExtent l="0" t="0" r="0" b="0"/>
          <wp:wrapTight wrapText="bothSides">
            <wp:wrapPolygon edited="0">
              <wp:start x="4086" y="1152"/>
              <wp:lineTo x="2335" y="18432"/>
              <wp:lineTo x="6422" y="20160"/>
              <wp:lineTo x="14595" y="20160"/>
              <wp:lineTo x="19265" y="19008"/>
              <wp:lineTo x="19849" y="16704"/>
              <wp:lineTo x="16930" y="10368"/>
              <wp:lineTo x="17514" y="3456"/>
              <wp:lineTo x="16930" y="1152"/>
              <wp:lineTo x="4086" y="1152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DPO Award Logo 2021 Judiciu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07588" w:rsidRDefault="00E07588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E07588" w:rsidRPr="003C1792" w:rsidRDefault="00E07588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7D6B80" w:rsidRDefault="007D6B80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7D6B80" w:rsidRPr="003C1792" w:rsidRDefault="007D6B80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7588" w:rsidRPr="000967AC" w:rsidRDefault="00E07588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88" w:rsidRDefault="00E07588">
      <w:r>
        <w:separator/>
      </w:r>
    </w:p>
  </w:footnote>
  <w:footnote w:type="continuationSeparator" w:id="0">
    <w:p w:rsidR="00E07588" w:rsidRDefault="00E0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88" w:rsidRDefault="00E07588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E07588" w:rsidRDefault="00E07588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588" w:rsidRPr="002E5412" w:rsidRDefault="00E07588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E07588" w:rsidRPr="002E5412" w:rsidRDefault="00E07588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Rossall</w:t>
                          </w:r>
                          <w:proofErr w:type="spellEnd"/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 Road </w:t>
                          </w:r>
                        </w:p>
                        <w:p w:rsidR="00E07588" w:rsidRPr="002E5412" w:rsidRDefault="00E07588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E07588" w:rsidRPr="002E5412" w:rsidRDefault="00E07588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E07588" w:rsidRPr="002E5412" w:rsidRDefault="00E07588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E07588" w:rsidRDefault="00E07588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07588" w:rsidRPr="00053DD4" w:rsidRDefault="00E07588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 Primary School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Rossall Road 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7D6B80" w:rsidRDefault="007D6B80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7D6B80" w:rsidRPr="00053DD4" w:rsidRDefault="007D6B80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588" w:rsidRPr="00053DD4" w:rsidRDefault="00E07588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E07588" w:rsidRPr="001D19B8" w:rsidRDefault="00E07588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07588" w:rsidRDefault="00E07588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E07588" w:rsidRPr="00053DD4" w:rsidRDefault="00E07588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E07588" w:rsidRPr="00053DD4" w:rsidRDefault="00E07588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proofErr w:type="gramStart"/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eastway-primary.eschools.co.uk</w:t>
                          </w:r>
                          <w:proofErr w:type="gramEnd"/>
                        </w:p>
                        <w:p w:rsidR="00E07588" w:rsidRDefault="00E075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7D6B80" w:rsidRPr="00053DD4" w:rsidRDefault="007D6B80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Headteacher: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7D6B80" w:rsidRPr="001D19B8" w:rsidRDefault="007D6B80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7D6B80" w:rsidRDefault="007D6B80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7D6B80" w:rsidRPr="00053DD4" w:rsidRDefault="007D6B80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7D6B80" w:rsidRPr="00053DD4" w:rsidRDefault="007D6B80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:rsidR="007D6B80" w:rsidRDefault="007D6B80"/>
                </w:txbxContent>
              </v:textbox>
            </v:shape>
          </w:pict>
        </mc:Fallback>
      </mc:AlternateContent>
    </w:r>
  </w:p>
  <w:p w:rsidR="00E07588" w:rsidRDefault="00E07588" w:rsidP="002E5412">
    <w:pPr>
      <w:jc w:val="center"/>
      <w:rPr>
        <w:rFonts w:ascii="Trebuchet MS" w:hAnsi="Trebuchet MS"/>
        <w:sz w:val="18"/>
        <w:szCs w:val="19"/>
      </w:rPr>
    </w:pPr>
  </w:p>
  <w:p w:rsidR="00E07588" w:rsidRDefault="00E07588" w:rsidP="002E5412">
    <w:pPr>
      <w:jc w:val="center"/>
      <w:rPr>
        <w:rFonts w:ascii="Trebuchet MS" w:hAnsi="Trebuchet MS"/>
        <w:sz w:val="18"/>
        <w:szCs w:val="19"/>
      </w:rPr>
    </w:pPr>
  </w:p>
  <w:p w:rsidR="00E07588" w:rsidRDefault="00E07588" w:rsidP="002E5412">
    <w:pPr>
      <w:jc w:val="center"/>
      <w:rPr>
        <w:rFonts w:ascii="Trebuchet MS" w:hAnsi="Trebuchet MS"/>
        <w:sz w:val="18"/>
        <w:szCs w:val="19"/>
      </w:rPr>
    </w:pPr>
  </w:p>
  <w:p w:rsidR="00E07588" w:rsidRDefault="00E07588" w:rsidP="002E5412">
    <w:pPr>
      <w:jc w:val="center"/>
      <w:rPr>
        <w:rFonts w:ascii="Trebuchet MS" w:hAnsi="Trebuchet MS"/>
        <w:sz w:val="18"/>
        <w:szCs w:val="19"/>
      </w:rPr>
    </w:pPr>
  </w:p>
  <w:p w:rsidR="00E07588" w:rsidRDefault="00E07588" w:rsidP="002E5412">
    <w:pPr>
      <w:jc w:val="center"/>
      <w:rPr>
        <w:rFonts w:ascii="Trebuchet MS" w:hAnsi="Trebuchet MS"/>
        <w:sz w:val="18"/>
        <w:szCs w:val="19"/>
      </w:rPr>
    </w:pPr>
  </w:p>
  <w:p w:rsidR="00E07588" w:rsidRDefault="00E07588" w:rsidP="002E5412">
    <w:pPr>
      <w:jc w:val="center"/>
      <w:rPr>
        <w:rFonts w:ascii="Trebuchet MS" w:hAnsi="Trebuchet MS"/>
        <w:sz w:val="18"/>
        <w:szCs w:val="19"/>
      </w:rPr>
    </w:pPr>
  </w:p>
  <w:p w:rsidR="00E07588" w:rsidRDefault="00E07588" w:rsidP="002E5412">
    <w:pPr>
      <w:jc w:val="center"/>
      <w:rPr>
        <w:rFonts w:ascii="Trebuchet MS" w:hAnsi="Trebuchet MS"/>
        <w:sz w:val="18"/>
        <w:szCs w:val="19"/>
      </w:rPr>
    </w:pPr>
  </w:p>
  <w:p w:rsidR="00E07588" w:rsidRDefault="00E07588" w:rsidP="002E5412">
    <w:pPr>
      <w:jc w:val="center"/>
      <w:rPr>
        <w:rFonts w:ascii="Trebuchet MS" w:hAnsi="Trebuchet MS"/>
        <w:sz w:val="18"/>
        <w:szCs w:val="19"/>
      </w:rPr>
    </w:pPr>
  </w:p>
  <w:p w:rsidR="00E07588" w:rsidRPr="002E5412" w:rsidRDefault="00E07588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C19"/>
    <w:multiLevelType w:val="hybridMultilevel"/>
    <w:tmpl w:val="18DCF55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1D62"/>
    <w:rsid w:val="00153AE8"/>
    <w:rsid w:val="001632F3"/>
    <w:rsid w:val="00173B98"/>
    <w:rsid w:val="001A1FB2"/>
    <w:rsid w:val="00204ECC"/>
    <w:rsid w:val="00205050"/>
    <w:rsid w:val="00231ECE"/>
    <w:rsid w:val="00257260"/>
    <w:rsid w:val="00265B8E"/>
    <w:rsid w:val="00266A77"/>
    <w:rsid w:val="0027412E"/>
    <w:rsid w:val="002C1FAD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D39BB"/>
    <w:rsid w:val="003E29D5"/>
    <w:rsid w:val="003E78DB"/>
    <w:rsid w:val="003F363B"/>
    <w:rsid w:val="003F467B"/>
    <w:rsid w:val="00402B17"/>
    <w:rsid w:val="00404B8A"/>
    <w:rsid w:val="00417C84"/>
    <w:rsid w:val="0045654A"/>
    <w:rsid w:val="004661F0"/>
    <w:rsid w:val="00471592"/>
    <w:rsid w:val="00497341"/>
    <w:rsid w:val="004A58EB"/>
    <w:rsid w:val="004A6A0F"/>
    <w:rsid w:val="004B77D2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7947"/>
    <w:rsid w:val="005E35A3"/>
    <w:rsid w:val="005E622D"/>
    <w:rsid w:val="005F24B9"/>
    <w:rsid w:val="00606C70"/>
    <w:rsid w:val="00615E0D"/>
    <w:rsid w:val="00666805"/>
    <w:rsid w:val="00682EFD"/>
    <w:rsid w:val="006A0B95"/>
    <w:rsid w:val="006A53AE"/>
    <w:rsid w:val="006B195B"/>
    <w:rsid w:val="006C6F79"/>
    <w:rsid w:val="006C7005"/>
    <w:rsid w:val="006E0383"/>
    <w:rsid w:val="006E76DC"/>
    <w:rsid w:val="007004C4"/>
    <w:rsid w:val="00701835"/>
    <w:rsid w:val="00717C53"/>
    <w:rsid w:val="00721CC0"/>
    <w:rsid w:val="007423BF"/>
    <w:rsid w:val="00744189"/>
    <w:rsid w:val="00750370"/>
    <w:rsid w:val="00774CCA"/>
    <w:rsid w:val="007838B4"/>
    <w:rsid w:val="007C3AB9"/>
    <w:rsid w:val="007D6B80"/>
    <w:rsid w:val="007F4DB7"/>
    <w:rsid w:val="00807605"/>
    <w:rsid w:val="00821808"/>
    <w:rsid w:val="00844196"/>
    <w:rsid w:val="008513DD"/>
    <w:rsid w:val="008515F9"/>
    <w:rsid w:val="00890325"/>
    <w:rsid w:val="008C0D04"/>
    <w:rsid w:val="008C2F4F"/>
    <w:rsid w:val="008D5851"/>
    <w:rsid w:val="008E1FDB"/>
    <w:rsid w:val="008E5626"/>
    <w:rsid w:val="008E6CF4"/>
    <w:rsid w:val="00913434"/>
    <w:rsid w:val="00920646"/>
    <w:rsid w:val="00944E4C"/>
    <w:rsid w:val="009474D1"/>
    <w:rsid w:val="009563C1"/>
    <w:rsid w:val="00962744"/>
    <w:rsid w:val="00966119"/>
    <w:rsid w:val="00975C78"/>
    <w:rsid w:val="00980FCC"/>
    <w:rsid w:val="009E6F95"/>
    <w:rsid w:val="00A01664"/>
    <w:rsid w:val="00A02318"/>
    <w:rsid w:val="00A03634"/>
    <w:rsid w:val="00A0492F"/>
    <w:rsid w:val="00A115E3"/>
    <w:rsid w:val="00A205F2"/>
    <w:rsid w:val="00A214A0"/>
    <w:rsid w:val="00A245DA"/>
    <w:rsid w:val="00A25965"/>
    <w:rsid w:val="00A52479"/>
    <w:rsid w:val="00A53A0F"/>
    <w:rsid w:val="00A63A9F"/>
    <w:rsid w:val="00A83B31"/>
    <w:rsid w:val="00A85784"/>
    <w:rsid w:val="00A908C7"/>
    <w:rsid w:val="00A93E7E"/>
    <w:rsid w:val="00A94495"/>
    <w:rsid w:val="00AA0D8C"/>
    <w:rsid w:val="00AD0A32"/>
    <w:rsid w:val="00AF47FE"/>
    <w:rsid w:val="00AF592B"/>
    <w:rsid w:val="00B015ED"/>
    <w:rsid w:val="00B15CD5"/>
    <w:rsid w:val="00B363D2"/>
    <w:rsid w:val="00B47CD9"/>
    <w:rsid w:val="00B64D66"/>
    <w:rsid w:val="00B87376"/>
    <w:rsid w:val="00B94E8C"/>
    <w:rsid w:val="00BA31C8"/>
    <w:rsid w:val="00BB1D57"/>
    <w:rsid w:val="00BB50BA"/>
    <w:rsid w:val="00BD2A97"/>
    <w:rsid w:val="00C24E9F"/>
    <w:rsid w:val="00C27949"/>
    <w:rsid w:val="00C56507"/>
    <w:rsid w:val="00C87D56"/>
    <w:rsid w:val="00CA44C7"/>
    <w:rsid w:val="00CC269E"/>
    <w:rsid w:val="00CC6A07"/>
    <w:rsid w:val="00D061B1"/>
    <w:rsid w:val="00D1657B"/>
    <w:rsid w:val="00D24EFC"/>
    <w:rsid w:val="00D35462"/>
    <w:rsid w:val="00D36958"/>
    <w:rsid w:val="00D36CA4"/>
    <w:rsid w:val="00D532E0"/>
    <w:rsid w:val="00D5718A"/>
    <w:rsid w:val="00D61F6E"/>
    <w:rsid w:val="00D729F3"/>
    <w:rsid w:val="00D80510"/>
    <w:rsid w:val="00D93F63"/>
    <w:rsid w:val="00DA04B8"/>
    <w:rsid w:val="00DC2296"/>
    <w:rsid w:val="00DE4184"/>
    <w:rsid w:val="00DE75DA"/>
    <w:rsid w:val="00DF3833"/>
    <w:rsid w:val="00E07588"/>
    <w:rsid w:val="00E129F7"/>
    <w:rsid w:val="00E27774"/>
    <w:rsid w:val="00E60721"/>
    <w:rsid w:val="00E82D7A"/>
    <w:rsid w:val="00E921C6"/>
    <w:rsid w:val="00E9256B"/>
    <w:rsid w:val="00EB3AF8"/>
    <w:rsid w:val="00EC7396"/>
    <w:rsid w:val="00ED6FD6"/>
    <w:rsid w:val="00F20A5B"/>
    <w:rsid w:val="00F30040"/>
    <w:rsid w:val="00F44D7F"/>
    <w:rsid w:val="00F67DB1"/>
    <w:rsid w:val="00F775B7"/>
    <w:rsid w:val="00F91A0F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580F0DA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4D66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D66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g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0.jpeg"/><Relationship Id="rId5" Type="http://schemas.openxmlformats.org/officeDocument/2006/relationships/image" Target="media/image40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42A9-0812-4A09-9B6C-1BC77443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1638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Val Owen</cp:lastModifiedBy>
  <cp:revision>2</cp:revision>
  <cp:lastPrinted>2021-04-26T09:30:00Z</cp:lastPrinted>
  <dcterms:created xsi:type="dcterms:W3CDTF">2021-04-27T08:51:00Z</dcterms:created>
  <dcterms:modified xsi:type="dcterms:W3CDTF">2021-04-27T08:51:00Z</dcterms:modified>
</cp:coreProperties>
</file>